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9" w:rsidRPr="009824DF" w:rsidRDefault="002E77A8" w:rsidP="00A112E7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/>
          <w:b/>
          <w:noProof/>
        </w:rPr>
      </w:pPr>
      <w:r w:rsidRPr="009824DF">
        <w:rPr>
          <w:rFonts w:asciiTheme="minorHAnsi" w:hAnsiTheme="minorHAnsi"/>
          <w:b/>
          <w:noProof/>
        </w:rPr>
        <w:drawing>
          <wp:inline distT="0" distB="0" distL="0" distR="0">
            <wp:extent cx="2095200" cy="531487"/>
            <wp:effectExtent l="0" t="0" r="635" b="254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D5" w:rsidRPr="009824DF" w:rsidRDefault="006E68D5" w:rsidP="00A112E7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b/>
          <w:bCs/>
        </w:rPr>
      </w:pPr>
      <w:r w:rsidRPr="009824DF">
        <w:rPr>
          <w:rFonts w:asciiTheme="minorHAnsi" w:eastAsiaTheme="minorHAnsi" w:hAnsiTheme="minorHAnsi"/>
          <w:b/>
          <w:bCs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9824DF">
          <w:rPr>
            <w:rFonts w:asciiTheme="minorHAnsi" w:eastAsiaTheme="minorHAnsi" w:hAnsiTheme="minorHAnsi"/>
            <w:b/>
            <w:bCs/>
          </w:rPr>
          <w:t>3C</w:t>
        </w:r>
      </w:smartTag>
      <w:r w:rsidRPr="009824DF">
        <w:rPr>
          <w:rFonts w:asciiTheme="minorHAnsi" w:eastAsiaTheme="minorHAnsi" w:hAnsiTheme="minorHAnsi"/>
          <w:b/>
          <w:bCs/>
        </w:rPr>
        <w:t>, 25-734 Kielce  Sekcja Zamówień Publicznych</w:t>
      </w:r>
    </w:p>
    <w:p w:rsidR="006E68D5" w:rsidRPr="009824DF" w:rsidRDefault="006E68D5" w:rsidP="00A112E7">
      <w:pPr>
        <w:spacing w:line="276" w:lineRule="auto"/>
        <w:jc w:val="both"/>
        <w:rPr>
          <w:rFonts w:asciiTheme="minorHAnsi" w:eastAsiaTheme="minorHAnsi" w:hAnsiTheme="minorHAnsi"/>
          <w:b/>
          <w:bCs/>
          <w:lang w:val="en-US"/>
        </w:rPr>
      </w:pPr>
      <w:r w:rsidRPr="009824DF">
        <w:rPr>
          <w:rFonts w:asciiTheme="minorHAnsi" w:eastAsiaTheme="minorHAnsi" w:hAnsiTheme="minorHAnsi"/>
          <w:b/>
          <w:bCs/>
          <w:lang w:val="en-US"/>
        </w:rPr>
        <w:t>tel.: (0-41) 36-74-474   fax.: (0-41) 36-74071/481</w:t>
      </w:r>
    </w:p>
    <w:p w:rsidR="006E68D5" w:rsidRPr="009824DF" w:rsidRDefault="006E68D5" w:rsidP="00A112E7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eastAsiaTheme="minorHAnsi" w:hAnsiTheme="minorHAnsi"/>
          <w:lang w:val="en-US"/>
        </w:rPr>
      </w:pPr>
      <w:proofErr w:type="spellStart"/>
      <w:r w:rsidRPr="009824DF">
        <w:rPr>
          <w:rFonts w:asciiTheme="minorHAnsi" w:eastAsiaTheme="minorHAnsi" w:hAnsiTheme="minorHAnsi"/>
          <w:b/>
          <w:bCs/>
          <w:lang w:val="en-US"/>
        </w:rPr>
        <w:t>strona</w:t>
      </w:r>
      <w:proofErr w:type="spellEnd"/>
      <w:r w:rsidRPr="009824DF">
        <w:rPr>
          <w:rFonts w:asciiTheme="minorHAnsi" w:eastAsiaTheme="minorHAnsi" w:hAnsiTheme="minorHAnsi"/>
          <w:b/>
          <w:bCs/>
          <w:lang w:val="en-US"/>
        </w:rPr>
        <w:t xml:space="preserve"> www: </w:t>
      </w:r>
      <w:hyperlink r:id="rId7" w:history="1">
        <w:r w:rsidRPr="009824DF">
          <w:rPr>
            <w:rFonts w:asciiTheme="minorHAnsi" w:eastAsiaTheme="minorHAnsi" w:hAnsiTheme="minorHAnsi"/>
            <w:bCs/>
            <w:lang w:val="en-US"/>
          </w:rPr>
          <w:t>http://www.onkol.kielce.pl/</w:t>
        </w:r>
      </w:hyperlink>
      <w:r w:rsidRPr="009824DF">
        <w:rPr>
          <w:rFonts w:asciiTheme="minorHAnsi" w:eastAsiaTheme="minorHAnsi" w:hAnsiTheme="minorHAnsi"/>
          <w:b/>
          <w:bCs/>
          <w:lang w:val="en-US"/>
        </w:rPr>
        <w:t xml:space="preserve"> Email:zampubl@onkol.kielce.pl</w:t>
      </w:r>
    </w:p>
    <w:p w:rsidR="006E68D5" w:rsidRPr="009824DF" w:rsidRDefault="000A2DC2" w:rsidP="00A112E7">
      <w:pPr>
        <w:pStyle w:val="Tekstpodstawowy3"/>
        <w:spacing w:line="276" w:lineRule="auto"/>
        <w:jc w:val="both"/>
        <w:rPr>
          <w:rFonts w:asciiTheme="minorHAnsi" w:hAnsiTheme="minorHAnsi"/>
          <w:b w:val="0"/>
          <w:bCs/>
          <w:sz w:val="20"/>
        </w:rPr>
      </w:pPr>
      <w:r w:rsidRPr="009824DF">
        <w:rPr>
          <w:rFonts w:asciiTheme="minorHAnsi" w:hAnsiTheme="minorHAnsi" w:cstheme="minorHAnsi"/>
          <w:sz w:val="20"/>
        </w:rPr>
        <w:t>AZP.2411.</w:t>
      </w:r>
      <w:r w:rsidR="00CE459E" w:rsidRPr="009824DF">
        <w:rPr>
          <w:rFonts w:asciiTheme="minorHAnsi" w:hAnsiTheme="minorHAnsi" w:cstheme="minorHAnsi"/>
          <w:sz w:val="20"/>
        </w:rPr>
        <w:t>1</w:t>
      </w:r>
      <w:r w:rsidR="000A2F17" w:rsidRPr="009824DF">
        <w:rPr>
          <w:rFonts w:asciiTheme="minorHAnsi" w:hAnsiTheme="minorHAnsi" w:cstheme="minorHAnsi"/>
          <w:sz w:val="20"/>
        </w:rPr>
        <w:t>51</w:t>
      </w:r>
      <w:r w:rsidRPr="009824DF">
        <w:rPr>
          <w:rFonts w:asciiTheme="minorHAnsi" w:hAnsiTheme="minorHAnsi" w:cstheme="minorHAnsi"/>
          <w:sz w:val="20"/>
        </w:rPr>
        <w:t>.2020.JS</w:t>
      </w:r>
      <w:r w:rsidRPr="009824DF">
        <w:rPr>
          <w:rFonts w:asciiTheme="minorHAnsi" w:hAnsiTheme="minorHAnsi"/>
          <w:sz w:val="20"/>
        </w:rPr>
        <w:t xml:space="preserve">                                                                                                                           </w:t>
      </w:r>
      <w:r w:rsidR="002769EC" w:rsidRPr="009824DF">
        <w:rPr>
          <w:rFonts w:asciiTheme="minorHAnsi" w:hAnsiTheme="minorHAnsi"/>
          <w:sz w:val="20"/>
        </w:rPr>
        <w:t xml:space="preserve">Kielce dn. </w:t>
      </w:r>
      <w:r w:rsidR="000A2F17" w:rsidRPr="009824DF">
        <w:rPr>
          <w:rFonts w:asciiTheme="minorHAnsi" w:hAnsiTheme="minorHAnsi"/>
          <w:sz w:val="20"/>
        </w:rPr>
        <w:t>15</w:t>
      </w:r>
      <w:r w:rsidR="00CE459E" w:rsidRPr="009824DF">
        <w:rPr>
          <w:rFonts w:asciiTheme="minorHAnsi" w:hAnsiTheme="minorHAnsi"/>
          <w:sz w:val="20"/>
        </w:rPr>
        <w:t>.12</w:t>
      </w:r>
      <w:r w:rsidRPr="009824DF">
        <w:rPr>
          <w:rFonts w:asciiTheme="minorHAnsi" w:hAnsiTheme="minorHAnsi"/>
          <w:sz w:val="20"/>
        </w:rPr>
        <w:t>.</w:t>
      </w:r>
      <w:r w:rsidR="003B05FA" w:rsidRPr="009824DF">
        <w:rPr>
          <w:rFonts w:asciiTheme="minorHAnsi" w:hAnsiTheme="minorHAnsi"/>
          <w:sz w:val="20"/>
        </w:rPr>
        <w:t xml:space="preserve">2020r </w:t>
      </w: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</w:rPr>
      </w:pP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  <w:b/>
        </w:rPr>
      </w:pPr>
      <w:r w:rsidRPr="009824DF">
        <w:rPr>
          <w:rFonts w:asciiTheme="minorHAnsi" w:hAnsiTheme="minorHAnsi"/>
          <w:b/>
        </w:rPr>
        <w:tab/>
      </w:r>
      <w:r w:rsidRPr="009824DF">
        <w:rPr>
          <w:rFonts w:asciiTheme="minorHAnsi" w:hAnsiTheme="minorHAnsi"/>
          <w:b/>
        </w:rPr>
        <w:tab/>
      </w:r>
      <w:r w:rsidRPr="009824DF">
        <w:rPr>
          <w:rFonts w:asciiTheme="minorHAnsi" w:hAnsiTheme="minorHAnsi"/>
          <w:b/>
        </w:rPr>
        <w:tab/>
      </w:r>
      <w:r w:rsidRPr="009824DF">
        <w:rPr>
          <w:rFonts w:asciiTheme="minorHAnsi" w:hAnsiTheme="minorHAnsi"/>
          <w:b/>
        </w:rPr>
        <w:tab/>
      </w:r>
      <w:r w:rsidRPr="009824DF">
        <w:rPr>
          <w:rFonts w:asciiTheme="minorHAnsi" w:hAnsiTheme="minorHAnsi"/>
          <w:b/>
        </w:rPr>
        <w:tab/>
      </w:r>
      <w:r w:rsidRPr="009824DF">
        <w:rPr>
          <w:rFonts w:asciiTheme="minorHAnsi" w:hAnsiTheme="minorHAnsi"/>
          <w:b/>
        </w:rPr>
        <w:tab/>
        <w:t>WSZYSCY  WYKONAWCY</w:t>
      </w: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  <w:b/>
        </w:rPr>
      </w:pPr>
      <w:r w:rsidRPr="009824DF">
        <w:rPr>
          <w:rFonts w:asciiTheme="minorHAnsi" w:hAnsiTheme="minorHAnsi"/>
          <w:b/>
        </w:rPr>
        <w:t xml:space="preserve">                                                               </w:t>
      </w:r>
      <w:r w:rsidR="00190B44" w:rsidRPr="009824DF">
        <w:rPr>
          <w:rFonts w:asciiTheme="minorHAnsi" w:hAnsiTheme="minorHAnsi"/>
          <w:b/>
        </w:rPr>
        <w:t xml:space="preserve">                 </w:t>
      </w:r>
      <w:r w:rsidRPr="009824DF">
        <w:rPr>
          <w:rFonts w:asciiTheme="minorHAnsi" w:hAnsiTheme="minorHAnsi"/>
          <w:b/>
        </w:rPr>
        <w:t>WYJAŚNIENIA DOTYCZĄCE SIWZ</w:t>
      </w: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</w:rPr>
      </w:pPr>
    </w:p>
    <w:p w:rsidR="008C1661" w:rsidRPr="009824DF" w:rsidRDefault="00A84DF8" w:rsidP="00A112E7">
      <w:pPr>
        <w:pStyle w:val="Nagwek"/>
        <w:spacing w:line="276" w:lineRule="auto"/>
        <w:jc w:val="both"/>
        <w:rPr>
          <w:rFonts w:asciiTheme="minorHAnsi" w:hAnsiTheme="minorHAnsi"/>
          <w:b/>
        </w:rPr>
      </w:pPr>
      <w:r w:rsidRPr="009824DF">
        <w:rPr>
          <w:rFonts w:asciiTheme="minorHAnsi" w:hAnsiTheme="minorHAnsi"/>
          <w:b/>
          <w:bCs/>
        </w:rPr>
        <w:t>Dot.</w:t>
      </w:r>
      <w:r w:rsidR="000A2DC2" w:rsidRPr="009824DF">
        <w:rPr>
          <w:rFonts w:asciiTheme="minorHAnsi" w:hAnsiTheme="minorHAnsi" w:cstheme="minorHAnsi"/>
          <w:b/>
        </w:rPr>
        <w:t xml:space="preserve"> AZP.2411.</w:t>
      </w:r>
      <w:r w:rsidR="00CE459E" w:rsidRPr="009824DF">
        <w:rPr>
          <w:rFonts w:asciiTheme="minorHAnsi" w:hAnsiTheme="minorHAnsi" w:cstheme="minorHAnsi"/>
          <w:b/>
        </w:rPr>
        <w:t>1</w:t>
      </w:r>
      <w:r w:rsidR="000A2F17" w:rsidRPr="009824DF">
        <w:rPr>
          <w:rFonts w:asciiTheme="minorHAnsi" w:hAnsiTheme="minorHAnsi" w:cstheme="minorHAnsi"/>
          <w:b/>
        </w:rPr>
        <w:t>51</w:t>
      </w:r>
      <w:r w:rsidR="000A2DC2" w:rsidRPr="009824DF">
        <w:rPr>
          <w:rFonts w:asciiTheme="minorHAnsi" w:hAnsiTheme="minorHAnsi" w:cstheme="minorHAnsi"/>
          <w:b/>
        </w:rPr>
        <w:t>.2020.JS</w:t>
      </w:r>
      <w:r w:rsidR="000A2DC2" w:rsidRPr="009824DF">
        <w:rPr>
          <w:rFonts w:asciiTheme="minorHAnsi" w:hAnsiTheme="minorHAnsi"/>
          <w:b/>
          <w:bCs/>
        </w:rPr>
        <w:t xml:space="preserve"> </w:t>
      </w:r>
      <w:r w:rsidRPr="009824DF">
        <w:rPr>
          <w:rFonts w:asciiTheme="minorHAnsi" w:hAnsiTheme="minorHAnsi"/>
          <w:b/>
        </w:rPr>
        <w:t xml:space="preserve">: </w:t>
      </w:r>
      <w:r w:rsidR="000A2F17" w:rsidRPr="009824DF">
        <w:rPr>
          <w:rFonts w:asciiTheme="minorHAnsi" w:hAnsiTheme="minorHAnsi"/>
        </w:rPr>
        <w:t>pogwarancyjne serwisowanie  sprzętu medycznego w Świętokrzyskim Centrum  Onkologii w  Kielcach</w:t>
      </w:r>
    </w:p>
    <w:p w:rsidR="000B6E5A" w:rsidRPr="009824DF" w:rsidRDefault="000B6E5A" w:rsidP="00A112E7">
      <w:pPr>
        <w:spacing w:line="276" w:lineRule="auto"/>
        <w:jc w:val="both"/>
        <w:rPr>
          <w:rFonts w:asciiTheme="minorHAnsi" w:hAnsiTheme="minorHAnsi"/>
          <w:bCs/>
        </w:rPr>
      </w:pP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  <w:bCs/>
        </w:rPr>
      </w:pPr>
      <w:r w:rsidRPr="009824DF">
        <w:rPr>
          <w:rFonts w:asciiTheme="minorHAnsi" w:hAnsiTheme="minorHAnsi"/>
          <w:bCs/>
        </w:rPr>
        <w:t>Na podstawie Art. 38 ust. 2 ustawy Prawo zamówień publicznych Zamawiający przekazuje treść zapytań dotyczących zapisów SIWZ wraz z wyjaśnieniami.</w:t>
      </w: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  <w:bCs/>
        </w:rPr>
      </w:pPr>
      <w:r w:rsidRPr="009824DF">
        <w:rPr>
          <w:rFonts w:asciiTheme="minorHAnsi" w:hAnsiTheme="minorHAnsi"/>
          <w:bCs/>
        </w:rPr>
        <w:t>W przedmiotowym postępowaniu wpłynęły następujące pytania :</w:t>
      </w:r>
    </w:p>
    <w:p w:rsidR="006E68D5" w:rsidRPr="009824DF" w:rsidRDefault="006E68D5" w:rsidP="00A112E7">
      <w:pPr>
        <w:spacing w:line="276" w:lineRule="auto"/>
        <w:jc w:val="both"/>
        <w:rPr>
          <w:rFonts w:asciiTheme="minorHAnsi" w:hAnsiTheme="minorHAnsi"/>
          <w:bCs/>
        </w:rPr>
      </w:pPr>
    </w:p>
    <w:p w:rsidR="0039519D" w:rsidRPr="009824DF" w:rsidRDefault="006E68D5" w:rsidP="00A112E7">
      <w:pPr>
        <w:spacing w:line="276" w:lineRule="auto"/>
        <w:jc w:val="both"/>
        <w:rPr>
          <w:rFonts w:asciiTheme="minorHAnsi" w:hAnsiTheme="minorHAnsi"/>
          <w:b/>
          <w:bCs/>
        </w:rPr>
      </w:pPr>
      <w:r w:rsidRPr="009824DF">
        <w:rPr>
          <w:rFonts w:asciiTheme="minorHAnsi" w:hAnsiTheme="minorHAnsi"/>
          <w:b/>
        </w:rPr>
        <w:t>Pytanie nr 1</w:t>
      </w:r>
      <w:r w:rsidR="00F10849" w:rsidRPr="009824DF">
        <w:rPr>
          <w:rFonts w:asciiTheme="minorHAnsi" w:hAnsiTheme="minorHAnsi"/>
          <w:b/>
          <w:bCs/>
        </w:rPr>
        <w:t xml:space="preserve"> 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Calibri"/>
          <w:lang w:eastAsia="en-US"/>
        </w:rPr>
      </w:pPr>
      <w:r w:rsidRPr="009824DF">
        <w:rPr>
          <w:rFonts w:asciiTheme="minorHAnsi" w:eastAsiaTheme="minorHAnsi" w:hAnsiTheme="minorHAnsi" w:cs="Calibri"/>
          <w:lang w:eastAsia="en-US"/>
        </w:rPr>
        <w:t>Zwracamy się z prośbą o wydzielenie urządzenia kardiomonitor z pakietu nr 1. Umożliwi to złożenie ofert przez większą ilość Oferentów, zwiększając tym samym konkurencyjność w prowadzonym przez Zamawiającego postępowaniu.</w:t>
      </w:r>
    </w:p>
    <w:p w:rsidR="00413469" w:rsidRPr="009824DF" w:rsidRDefault="006E68D5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0A2F17" w:rsidRPr="009824DF" w:rsidRDefault="00495C83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wydziela z Pakietu nr 1 pozycje nr 4 do osobnego Pakietu, tworząc tym samym Pakiet nr 1a.</w:t>
      </w:r>
    </w:p>
    <w:p w:rsidR="00763AB4" w:rsidRPr="009824DF" w:rsidRDefault="00763AB4" w:rsidP="00763AB4">
      <w:pPr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W związku z </w:t>
      </w:r>
      <w:r w:rsidR="00511800">
        <w:rPr>
          <w:rFonts w:asciiTheme="minorHAnsi" w:hAnsiTheme="minorHAnsi"/>
        </w:rPr>
        <w:t>powyższym</w:t>
      </w:r>
      <w:r w:rsidRPr="009824DF">
        <w:rPr>
          <w:rFonts w:asciiTheme="minorHAnsi" w:hAnsiTheme="minorHAnsi"/>
        </w:rPr>
        <w:t xml:space="preserve"> na podstawie art. 38 ust. 4 oraz art. 38 ust. 4a</w:t>
      </w:r>
      <w:r w:rsidRPr="009824DF">
        <w:rPr>
          <w:rFonts w:asciiTheme="minorHAnsi" w:hAnsiTheme="minorHAnsi"/>
          <w:color w:val="FF0000"/>
        </w:rPr>
        <w:t xml:space="preserve"> </w:t>
      </w:r>
      <w:r w:rsidRPr="009824DF">
        <w:rPr>
          <w:rFonts w:asciiTheme="minorHAnsi" w:hAnsiTheme="minorHAnsi"/>
          <w:bCs/>
        </w:rPr>
        <w:t xml:space="preserve">ustawy Prawo zamówień publicznych </w:t>
      </w:r>
      <w:r w:rsidRPr="009824DF">
        <w:rPr>
          <w:rFonts w:asciiTheme="minorHAnsi" w:hAnsiTheme="minorHAnsi"/>
        </w:rPr>
        <w:t xml:space="preserve">modyfikuje zapisy SIWZ  oraz ogłoszenie o zamówieniu w następującym zakresie: </w:t>
      </w:r>
    </w:p>
    <w:p w:rsidR="00763AB4" w:rsidRPr="009824DF" w:rsidRDefault="00763AB4" w:rsidP="00763AB4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SIWZ: rozdz. I pkt. 1 </w:t>
      </w:r>
    </w:p>
    <w:p w:rsidR="00763AB4" w:rsidRPr="009824DF" w:rsidRDefault="00763AB4" w:rsidP="00763AB4">
      <w:pPr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Pakietu nr 1- Aparat RTG BV </w:t>
      </w:r>
      <w:proofErr w:type="spellStart"/>
      <w:r w:rsidRPr="009824DF">
        <w:rPr>
          <w:rFonts w:asciiTheme="minorHAnsi" w:hAnsiTheme="minorHAnsi"/>
        </w:rPr>
        <w:t>Pulsera</w:t>
      </w:r>
      <w:proofErr w:type="spellEnd"/>
      <w:r w:rsidRPr="009824DF">
        <w:rPr>
          <w:rFonts w:asciiTheme="minorHAnsi" w:hAnsiTheme="minorHAnsi"/>
        </w:rPr>
        <w:t xml:space="preserve"> Ramię C- Przeglądy ( 1 raz w roku), naprawy, modyfikacje oprogramowania</w:t>
      </w:r>
    </w:p>
    <w:p w:rsidR="00763AB4" w:rsidRPr="009824DF" w:rsidRDefault="00763AB4" w:rsidP="00763AB4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Aparat RTG </w:t>
      </w:r>
      <w:proofErr w:type="spellStart"/>
      <w:r w:rsidRPr="009824DF">
        <w:rPr>
          <w:rFonts w:asciiTheme="minorHAnsi" w:hAnsiTheme="minorHAnsi"/>
        </w:rPr>
        <w:t>Bucky</w:t>
      </w:r>
      <w:proofErr w:type="spellEnd"/>
      <w:r w:rsidRPr="009824DF">
        <w:rPr>
          <w:rFonts w:asciiTheme="minorHAnsi" w:hAnsiTheme="minorHAnsi"/>
        </w:rPr>
        <w:t xml:space="preserve"> </w:t>
      </w:r>
      <w:proofErr w:type="spellStart"/>
      <w:r w:rsidRPr="009824DF">
        <w:rPr>
          <w:rFonts w:asciiTheme="minorHAnsi" w:hAnsiTheme="minorHAnsi"/>
        </w:rPr>
        <w:t>Diagnost</w:t>
      </w:r>
      <w:proofErr w:type="spellEnd"/>
      <w:r w:rsidRPr="009824DF">
        <w:rPr>
          <w:rFonts w:asciiTheme="minorHAnsi" w:hAnsiTheme="minorHAnsi"/>
        </w:rPr>
        <w:t xml:space="preserve"> FS- Przeglądy ( 1 raz w roku), naprawy, modyfikacje oprogramowania</w:t>
      </w:r>
    </w:p>
    <w:p w:rsidR="00763AB4" w:rsidRPr="009824DF" w:rsidRDefault="00763AB4" w:rsidP="00763AB4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Aparat RTG </w:t>
      </w:r>
      <w:proofErr w:type="spellStart"/>
      <w:r w:rsidRPr="009824DF">
        <w:rPr>
          <w:rFonts w:asciiTheme="minorHAnsi" w:hAnsiTheme="minorHAnsi"/>
        </w:rPr>
        <w:t>Practix</w:t>
      </w:r>
      <w:proofErr w:type="spellEnd"/>
      <w:r w:rsidRPr="009824DF">
        <w:rPr>
          <w:rFonts w:asciiTheme="minorHAnsi" w:hAnsiTheme="minorHAnsi"/>
        </w:rPr>
        <w:t xml:space="preserve"> 160- Przeglądy ( 1 raz w roku), naprawy, modyfikacje oprogramowania</w:t>
      </w:r>
    </w:p>
    <w:p w:rsidR="00763AB4" w:rsidRPr="009824DF" w:rsidRDefault="00763AB4" w:rsidP="00763AB4">
      <w:pPr>
        <w:jc w:val="both"/>
        <w:rPr>
          <w:rFonts w:asciiTheme="minorHAnsi" w:hAnsiTheme="minorHAnsi"/>
        </w:rPr>
      </w:pPr>
    </w:p>
    <w:p w:rsidR="00763AB4" w:rsidRPr="009824DF" w:rsidRDefault="00763AB4" w:rsidP="00763AB4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Pakiet nr 1a- Kardiomonitor MR400- Przeglądy ( 1 raz w roku), naprawy, modyfikacje oprogramowania</w:t>
      </w:r>
    </w:p>
    <w:p w:rsidR="00763AB4" w:rsidRPr="009824DF" w:rsidRDefault="00763AB4" w:rsidP="00763AB4">
      <w:pPr>
        <w:rPr>
          <w:rFonts w:asciiTheme="minorHAnsi" w:hAnsiTheme="minorHAnsi"/>
        </w:rPr>
      </w:pPr>
    </w:p>
    <w:p w:rsidR="00763AB4" w:rsidRPr="009824DF" w:rsidRDefault="00763AB4" w:rsidP="00763AB4">
      <w:pPr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Pakietu nr 2- Aparat do znieczulenia </w:t>
      </w:r>
      <w:proofErr w:type="spellStart"/>
      <w:r w:rsidRPr="009824DF">
        <w:rPr>
          <w:rFonts w:asciiTheme="minorHAnsi" w:hAnsiTheme="minorHAnsi"/>
        </w:rPr>
        <w:t>Demeca</w:t>
      </w:r>
      <w:proofErr w:type="spellEnd"/>
      <w:r w:rsidRPr="009824DF">
        <w:rPr>
          <w:rFonts w:asciiTheme="minorHAnsi" w:hAnsiTheme="minorHAnsi"/>
        </w:rPr>
        <w:t xml:space="preserve"> DK43200606 z Pracowni MR- przeglądy techniczne, naprawy, modyfikacje oprogramowania </w:t>
      </w:r>
    </w:p>
    <w:p w:rsidR="00CE2E4A" w:rsidRPr="00CE2E4A" w:rsidRDefault="00CE2E4A" w:rsidP="00CE2E4A">
      <w:pPr>
        <w:spacing w:before="120"/>
        <w:jc w:val="both"/>
        <w:rPr>
          <w:rFonts w:asciiTheme="minorHAnsi" w:hAnsiTheme="minorHAnsi"/>
          <w:bCs/>
        </w:rPr>
      </w:pPr>
      <w:r w:rsidRPr="00CE2E4A">
        <w:rPr>
          <w:rFonts w:asciiTheme="minorHAnsi" w:hAnsiTheme="minorHAnsi"/>
          <w:bCs/>
        </w:rPr>
        <w:t xml:space="preserve">W zawiązku z powyższym zostają zmienione </w:t>
      </w:r>
      <w:r>
        <w:rPr>
          <w:rFonts w:asciiTheme="minorHAnsi" w:hAnsiTheme="minorHAnsi"/>
          <w:bCs/>
        </w:rPr>
        <w:t>również druk oferty oraz formularz</w:t>
      </w:r>
      <w:r w:rsidRPr="00CE2E4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cenowy</w:t>
      </w:r>
      <w:r w:rsidRPr="00CE2E4A">
        <w:rPr>
          <w:rFonts w:asciiTheme="minorHAnsi" w:hAnsiTheme="minorHAnsi"/>
          <w:bCs/>
        </w:rPr>
        <w:t xml:space="preserve">. </w:t>
      </w:r>
    </w:p>
    <w:p w:rsidR="00763AB4" w:rsidRPr="009824DF" w:rsidRDefault="00763AB4" w:rsidP="00763AB4">
      <w:pPr>
        <w:rPr>
          <w:rFonts w:asciiTheme="minorHAnsi" w:hAnsiTheme="minorHAnsi"/>
        </w:rPr>
      </w:pPr>
    </w:p>
    <w:p w:rsidR="00763AB4" w:rsidRPr="009824DF" w:rsidRDefault="00763AB4" w:rsidP="00763AB4">
      <w:pPr>
        <w:rPr>
          <w:rFonts w:asciiTheme="minorHAnsi" w:hAnsiTheme="minorHAnsi" w:cs="Arial"/>
        </w:rPr>
      </w:pPr>
      <w:r w:rsidRPr="009824DF">
        <w:rPr>
          <w:rFonts w:asciiTheme="minorHAnsi" w:hAnsiTheme="minorHAnsi" w:cs="Arial"/>
        </w:rPr>
        <w:t>Odpowiednio zmianie ulega również ogłoszenie o zamówieniu.</w:t>
      </w:r>
    </w:p>
    <w:p w:rsidR="00763AB4" w:rsidRPr="009824DF" w:rsidRDefault="00763AB4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  <w:iCs/>
        </w:rPr>
      </w:pPr>
      <w:r w:rsidRPr="009824DF">
        <w:rPr>
          <w:rFonts w:asciiTheme="minorHAnsi" w:hAnsiTheme="minorHAnsi"/>
          <w:b/>
        </w:rPr>
        <w:t>Pytanie nr 2</w:t>
      </w:r>
      <w:r w:rsidRPr="009824DF">
        <w:rPr>
          <w:rFonts w:asciiTheme="minorHAnsi" w:hAnsiTheme="minorHAnsi"/>
          <w:b/>
          <w:bCs/>
        </w:rPr>
        <w:t xml:space="preserve"> </w:t>
      </w:r>
      <w:bookmarkStart w:id="0" w:name="_Hlk40427612"/>
      <w:r w:rsidRPr="009824DF">
        <w:rPr>
          <w:rFonts w:asciiTheme="minorHAnsi" w:hAnsiTheme="minorHAnsi"/>
          <w:b/>
          <w:bCs/>
          <w:iCs/>
        </w:rPr>
        <w:t xml:space="preserve">Dotyczy </w:t>
      </w:r>
      <w:r w:rsidRPr="009824DF">
        <w:rPr>
          <w:rFonts w:asciiTheme="minorHAnsi" w:hAnsiTheme="minorHAnsi" w:cs="TimesNewRomanPS-BoldMT"/>
          <w:b/>
          <w:bCs/>
          <w:iCs/>
        </w:rPr>
        <w:t>pakiet 1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</w:rPr>
      </w:pPr>
      <w:r w:rsidRPr="009824DF">
        <w:rPr>
          <w:rFonts w:asciiTheme="minorHAnsi" w:hAnsiTheme="minorHAnsi" w:cs="TimesNewRomanPSMT"/>
          <w:iCs/>
        </w:rPr>
        <w:t xml:space="preserve"> </w:t>
      </w:r>
      <w:bookmarkEnd w:id="0"/>
      <w:r w:rsidRPr="009824DF">
        <w:rPr>
          <w:rFonts w:asciiTheme="minorHAnsi" w:hAnsiTheme="minorHAnsi"/>
          <w:bCs/>
          <w:iCs/>
        </w:rPr>
        <w:t>Zwracamy się z prośbą o wydzielenie do osobnego pakietu Kardiomonitor MR400 i tym samym dopuszczenie składania ofert częściowych.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</w:rPr>
      </w:pPr>
      <w:r w:rsidRPr="009824DF">
        <w:rPr>
          <w:rFonts w:asciiTheme="minorHAnsi" w:hAnsiTheme="minorHAnsi"/>
          <w:bCs/>
          <w:iCs/>
        </w:rPr>
        <w:t>Wskazujemy, iż przedmiot zamówienia nie jest niepodzielny, obejmuje kilka urządzeń różnego typu o różnej specyfice działania, a tym samym nie ma powodu dla którego przeglądy techniczne ww. urządzeń musiały być wykonywane przez jeden podmiot. Urządzenia będące przedmiotem zamówienia działają niezależnie, a zatem ich serwis może być wykonywany przez kilka niezależnych podmiotów.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</w:rPr>
      </w:pPr>
      <w:r w:rsidRPr="009824DF">
        <w:rPr>
          <w:rFonts w:asciiTheme="minorHAnsi" w:hAnsiTheme="minorHAnsi"/>
          <w:bCs/>
          <w:iCs/>
        </w:rPr>
        <w:t>Zgodnie z art. 7 ust. 1 ustawy Pzp: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</w:rPr>
      </w:pPr>
      <w:r w:rsidRPr="009824DF">
        <w:rPr>
          <w:rFonts w:asciiTheme="minorHAnsi" w:hAnsiTheme="minorHAnsi"/>
          <w:bCs/>
          <w:iCs/>
        </w:rPr>
        <w:t>„1. Zamawiający przygotowuje i przeprowadza postępowanie o udzielenie zamówienia w sposób zapewniający zachowanie uczciwej konkurencji i równe traktowanie wykonawców oraz zgodnie z zasadami proporcjonalności i przejrzystość.</w:t>
      </w:r>
      <w:r w:rsidRPr="009824DF">
        <w:rPr>
          <w:rFonts w:asciiTheme="minorHAnsi" w:hAnsiTheme="minorHAnsi"/>
          <w:bCs/>
          <w:iCs/>
          <w:noProof/>
        </w:rPr>
        <w:drawing>
          <wp:inline distT="0" distB="0" distL="0" distR="0">
            <wp:extent cx="60964" cy="42676"/>
            <wp:effectExtent l="0" t="0" r="0" b="0"/>
            <wp:docPr id="1648" name="Picture 16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8" name="Picture 1648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4" cy="42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</w:rPr>
      </w:pPr>
      <w:r w:rsidRPr="009824DF">
        <w:rPr>
          <w:rFonts w:asciiTheme="minorHAnsi" w:hAnsiTheme="minorHAnsi"/>
          <w:bCs/>
          <w:iCs/>
        </w:rPr>
        <w:t>Wyodrębnienie elementów przedmiotu zamówienia do osobnej części/pakietów zwiększy konkurencyjność umożliwiając złożenie oferty małym i średnim przedsiębiorstwom, a tym samym obniży koszty dla Zamawiającego.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iCs/>
        </w:rPr>
      </w:pPr>
      <w:r w:rsidRPr="009824DF">
        <w:rPr>
          <w:rFonts w:asciiTheme="minorHAnsi" w:hAnsiTheme="minorHAnsi"/>
          <w:bCs/>
          <w:iCs/>
        </w:rPr>
        <w:lastRenderedPageBreak/>
        <w:t>W związku z powyższym, prosimy o potwierdzenie, iż Zamawiający w trosce o zachowanie zasad konkurencji oraz prawidłowe wykonanie zamówienia, umożliwi składanie ofert częściowych i wydzieli do osobnego pakietu kardiomonitor.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511800" w:rsidRPr="009824DF" w:rsidRDefault="00511800" w:rsidP="00511800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wydziela z Pakietu nr 1 pozycje nr 4 do osobnego Pakietu, tworząc tym samym Pakiet nr 1a.</w:t>
      </w:r>
    </w:p>
    <w:p w:rsidR="00511800" w:rsidRPr="009824DF" w:rsidRDefault="00511800" w:rsidP="00511800">
      <w:pPr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W związku z </w:t>
      </w:r>
      <w:r>
        <w:rPr>
          <w:rFonts w:asciiTheme="minorHAnsi" w:hAnsiTheme="minorHAnsi"/>
        </w:rPr>
        <w:t>powyższym</w:t>
      </w:r>
      <w:r w:rsidRPr="009824DF">
        <w:rPr>
          <w:rFonts w:asciiTheme="minorHAnsi" w:hAnsiTheme="minorHAnsi"/>
        </w:rPr>
        <w:t xml:space="preserve"> na podstawie art. 38 ust. 4 oraz art. 38 ust. 4a</w:t>
      </w:r>
      <w:r w:rsidRPr="009824DF">
        <w:rPr>
          <w:rFonts w:asciiTheme="minorHAnsi" w:hAnsiTheme="minorHAnsi"/>
          <w:color w:val="FF0000"/>
        </w:rPr>
        <w:t xml:space="preserve"> </w:t>
      </w:r>
      <w:r w:rsidRPr="009824DF">
        <w:rPr>
          <w:rFonts w:asciiTheme="minorHAnsi" w:hAnsiTheme="minorHAnsi"/>
          <w:bCs/>
        </w:rPr>
        <w:t xml:space="preserve">ustawy Prawo zamówień publicznych </w:t>
      </w:r>
      <w:r w:rsidRPr="009824DF">
        <w:rPr>
          <w:rFonts w:asciiTheme="minorHAnsi" w:hAnsiTheme="minorHAnsi"/>
        </w:rPr>
        <w:t xml:space="preserve">modyfikuje zapisy SIWZ  oraz ogłoszenie o zamówieniu w następującym zakresie: </w:t>
      </w:r>
    </w:p>
    <w:p w:rsidR="00511800" w:rsidRPr="009824DF" w:rsidRDefault="00511800" w:rsidP="00511800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SIWZ: rozdz. I pkt. 1 </w:t>
      </w:r>
    </w:p>
    <w:p w:rsidR="00511800" w:rsidRPr="009824DF" w:rsidRDefault="00511800" w:rsidP="00511800">
      <w:pPr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Pakietu nr 1- Aparat RTG BV </w:t>
      </w:r>
      <w:proofErr w:type="spellStart"/>
      <w:r w:rsidRPr="009824DF">
        <w:rPr>
          <w:rFonts w:asciiTheme="minorHAnsi" w:hAnsiTheme="minorHAnsi"/>
        </w:rPr>
        <w:t>Pulsera</w:t>
      </w:r>
      <w:proofErr w:type="spellEnd"/>
      <w:r w:rsidRPr="009824DF">
        <w:rPr>
          <w:rFonts w:asciiTheme="minorHAnsi" w:hAnsiTheme="minorHAnsi"/>
        </w:rPr>
        <w:t xml:space="preserve"> Ramię C- Przeglądy ( 1 raz w roku), naprawy, modyfikacje oprogramowania</w:t>
      </w:r>
    </w:p>
    <w:p w:rsidR="00511800" w:rsidRPr="009824DF" w:rsidRDefault="00511800" w:rsidP="00511800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Aparat RTG </w:t>
      </w:r>
      <w:proofErr w:type="spellStart"/>
      <w:r w:rsidRPr="009824DF">
        <w:rPr>
          <w:rFonts w:asciiTheme="minorHAnsi" w:hAnsiTheme="minorHAnsi"/>
        </w:rPr>
        <w:t>Bucky</w:t>
      </w:r>
      <w:proofErr w:type="spellEnd"/>
      <w:r w:rsidRPr="009824DF">
        <w:rPr>
          <w:rFonts w:asciiTheme="minorHAnsi" w:hAnsiTheme="minorHAnsi"/>
        </w:rPr>
        <w:t xml:space="preserve"> </w:t>
      </w:r>
      <w:proofErr w:type="spellStart"/>
      <w:r w:rsidRPr="009824DF">
        <w:rPr>
          <w:rFonts w:asciiTheme="minorHAnsi" w:hAnsiTheme="minorHAnsi"/>
        </w:rPr>
        <w:t>Diagnost</w:t>
      </w:r>
      <w:proofErr w:type="spellEnd"/>
      <w:r w:rsidRPr="009824DF">
        <w:rPr>
          <w:rFonts w:asciiTheme="minorHAnsi" w:hAnsiTheme="minorHAnsi"/>
        </w:rPr>
        <w:t xml:space="preserve"> FS- Przeglądy ( 1 raz w roku), naprawy, modyfikacje oprogramowania</w:t>
      </w:r>
    </w:p>
    <w:p w:rsidR="00511800" w:rsidRPr="009824DF" w:rsidRDefault="00511800" w:rsidP="00511800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Aparat RTG </w:t>
      </w:r>
      <w:proofErr w:type="spellStart"/>
      <w:r w:rsidRPr="009824DF">
        <w:rPr>
          <w:rFonts w:asciiTheme="minorHAnsi" w:hAnsiTheme="minorHAnsi"/>
        </w:rPr>
        <w:t>Practix</w:t>
      </w:r>
      <w:proofErr w:type="spellEnd"/>
      <w:r w:rsidRPr="009824DF">
        <w:rPr>
          <w:rFonts w:asciiTheme="minorHAnsi" w:hAnsiTheme="minorHAnsi"/>
        </w:rPr>
        <w:t xml:space="preserve"> 160- Przeglądy ( 1 raz w roku), naprawy, modyfikacje oprogramowania</w:t>
      </w:r>
    </w:p>
    <w:p w:rsidR="00511800" w:rsidRPr="009824DF" w:rsidRDefault="00511800" w:rsidP="00511800">
      <w:pPr>
        <w:jc w:val="both"/>
        <w:rPr>
          <w:rFonts w:asciiTheme="minorHAnsi" w:hAnsiTheme="minorHAnsi"/>
        </w:rPr>
      </w:pPr>
    </w:p>
    <w:p w:rsidR="00511800" w:rsidRPr="009824DF" w:rsidRDefault="00511800" w:rsidP="00511800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Pakiet nr 1a- Kardiomonitor MR400- Przeglądy ( 1 raz w roku), naprawy, modyfikacje oprogramowania</w:t>
      </w:r>
    </w:p>
    <w:p w:rsidR="00511800" w:rsidRPr="009824DF" w:rsidRDefault="00511800" w:rsidP="00511800">
      <w:pPr>
        <w:rPr>
          <w:rFonts w:asciiTheme="minorHAnsi" w:hAnsiTheme="minorHAnsi"/>
        </w:rPr>
      </w:pPr>
    </w:p>
    <w:p w:rsidR="00511800" w:rsidRPr="009824DF" w:rsidRDefault="00511800" w:rsidP="00511800">
      <w:pPr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Pakietu nr 2- Aparat do znieczulenia </w:t>
      </w:r>
      <w:proofErr w:type="spellStart"/>
      <w:r w:rsidRPr="009824DF">
        <w:rPr>
          <w:rFonts w:asciiTheme="minorHAnsi" w:hAnsiTheme="minorHAnsi"/>
        </w:rPr>
        <w:t>Demeca</w:t>
      </w:r>
      <w:proofErr w:type="spellEnd"/>
      <w:r w:rsidRPr="009824DF">
        <w:rPr>
          <w:rFonts w:asciiTheme="minorHAnsi" w:hAnsiTheme="minorHAnsi"/>
        </w:rPr>
        <w:t xml:space="preserve"> DK43200606 z Pracowni MR- przeglądy techniczne, naprawy, modyfikacje oprogramowania </w:t>
      </w:r>
    </w:p>
    <w:p w:rsidR="00CE2E4A" w:rsidRPr="00CE2E4A" w:rsidRDefault="00CE2E4A" w:rsidP="00CE2E4A">
      <w:pPr>
        <w:spacing w:before="120"/>
        <w:jc w:val="both"/>
        <w:rPr>
          <w:rFonts w:asciiTheme="minorHAnsi" w:hAnsiTheme="minorHAnsi"/>
          <w:bCs/>
        </w:rPr>
      </w:pPr>
      <w:r w:rsidRPr="00CE2E4A">
        <w:rPr>
          <w:rFonts w:asciiTheme="minorHAnsi" w:hAnsiTheme="minorHAnsi"/>
          <w:bCs/>
        </w:rPr>
        <w:t xml:space="preserve">W zawiązku z powyższym zostają zmienione </w:t>
      </w:r>
      <w:r>
        <w:rPr>
          <w:rFonts w:asciiTheme="minorHAnsi" w:hAnsiTheme="minorHAnsi"/>
          <w:bCs/>
        </w:rPr>
        <w:t>również druk oferty oraz formularz</w:t>
      </w:r>
      <w:r w:rsidRPr="00CE2E4A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cenowy</w:t>
      </w:r>
      <w:r w:rsidRPr="00CE2E4A">
        <w:rPr>
          <w:rFonts w:asciiTheme="minorHAnsi" w:hAnsiTheme="minorHAnsi"/>
          <w:bCs/>
        </w:rPr>
        <w:t xml:space="preserve">. </w:t>
      </w:r>
    </w:p>
    <w:p w:rsidR="00511800" w:rsidRPr="009824DF" w:rsidRDefault="00511800" w:rsidP="00511800">
      <w:pPr>
        <w:rPr>
          <w:rFonts w:asciiTheme="minorHAnsi" w:hAnsiTheme="minorHAnsi"/>
        </w:rPr>
      </w:pPr>
    </w:p>
    <w:p w:rsidR="00511800" w:rsidRPr="009824DF" w:rsidRDefault="00511800" w:rsidP="00511800">
      <w:pPr>
        <w:rPr>
          <w:rFonts w:asciiTheme="minorHAnsi" w:hAnsiTheme="minorHAnsi" w:cs="Arial"/>
        </w:rPr>
      </w:pPr>
      <w:r w:rsidRPr="009824DF">
        <w:rPr>
          <w:rFonts w:asciiTheme="minorHAnsi" w:hAnsiTheme="minorHAnsi" w:cs="Arial"/>
        </w:rPr>
        <w:t>Odpowiednio zmianie ulega również ogłoszenie o zamówieniu.</w:t>
      </w:r>
    </w:p>
    <w:p w:rsidR="00BB333C" w:rsidRPr="009824DF" w:rsidRDefault="00BB333C" w:rsidP="00A112E7">
      <w:pPr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b/>
          <w:bCs/>
          <w:iCs/>
        </w:rPr>
      </w:pPr>
      <w:r w:rsidRPr="009824DF">
        <w:rPr>
          <w:rFonts w:asciiTheme="minorHAnsi" w:hAnsiTheme="minorHAnsi"/>
          <w:b/>
        </w:rPr>
        <w:t>Pytanie nr 3</w:t>
      </w:r>
      <w:r w:rsidRPr="009824DF">
        <w:rPr>
          <w:rFonts w:asciiTheme="minorHAnsi" w:hAnsiTheme="minorHAnsi"/>
          <w:b/>
          <w:bCs/>
        </w:rPr>
        <w:t xml:space="preserve"> </w:t>
      </w:r>
      <w:r w:rsidRPr="009824DF">
        <w:rPr>
          <w:rFonts w:asciiTheme="minorHAnsi" w:hAnsiTheme="minorHAnsi"/>
          <w:b/>
          <w:bCs/>
          <w:iCs/>
        </w:rPr>
        <w:t xml:space="preserve">Dotyczy część V SIWZ </w:t>
      </w:r>
      <w:proofErr w:type="spellStart"/>
      <w:r w:rsidRPr="009824DF">
        <w:rPr>
          <w:rFonts w:asciiTheme="minorHAnsi" w:hAnsiTheme="minorHAnsi"/>
          <w:b/>
          <w:bCs/>
          <w:iCs/>
        </w:rPr>
        <w:t>pkt</w:t>
      </w:r>
      <w:proofErr w:type="spellEnd"/>
      <w:r w:rsidRPr="009824DF">
        <w:rPr>
          <w:rFonts w:asciiTheme="minorHAnsi" w:hAnsiTheme="minorHAnsi"/>
          <w:b/>
          <w:bCs/>
          <w:iCs/>
        </w:rPr>
        <w:t xml:space="preserve"> 1 </w:t>
      </w:r>
      <w:r w:rsidRPr="009824DF">
        <w:rPr>
          <w:rFonts w:asciiTheme="minorHAnsi" w:hAnsiTheme="minorHAnsi" w:cs="TimesNewRomanPS-BoldMT"/>
          <w:b/>
          <w:bCs/>
          <w:iCs/>
        </w:rPr>
        <w:t>pakiet 1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NewRomanPS-BoldMT"/>
          <w:iCs/>
        </w:rPr>
      </w:pPr>
      <w:r w:rsidRPr="009824DF">
        <w:rPr>
          <w:rFonts w:asciiTheme="minorHAnsi" w:hAnsiTheme="minorHAnsi" w:cs="TimesNewRomanPS-BoldMT"/>
          <w:iCs/>
        </w:rPr>
        <w:t>Wnosimy o zniesienie przedstawienia dokumentu potwierdzającego posiadanie uprawnień autoryzowanego serwisu producenta lub podmiotu upoważnionego przez wytwórcę do wykonywania tych czynności dla urządzeń wymienionych w Załączniku nr 1 do SIWZ. W zamian w celu zapewnienia bezpieczeństwa pacjentów oraz minimalizowaniu przestojów sprzętu spowodowane przedłużającą się naprawą realizowana przez osoby, które nie mają doświadczenia w serwisie będzie wymagał od Wykonawcy dysponowania co najmniej dwuletnim doświadczeniem zawodowym inżynierów w zakresie konserwacji urządzeń medycznych potwierdzone imiennym certyfikat/zaświadczenia potwierdzające przeszkolenie w zakresie napraw i przeglądów aparatury medycznej tożsamej lub zbliżonej co do rodzaju aparatury ujętej w danym pakiecie?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0A2F17" w:rsidRPr="00511800" w:rsidRDefault="00511800" w:rsidP="00A112E7">
      <w:pPr>
        <w:spacing w:line="276" w:lineRule="auto"/>
        <w:jc w:val="both"/>
        <w:rPr>
          <w:rFonts w:asciiTheme="minorHAnsi" w:hAnsiTheme="minorHAnsi"/>
        </w:rPr>
      </w:pPr>
      <w:r w:rsidRPr="00511800">
        <w:rPr>
          <w:rFonts w:asciiTheme="minorHAnsi" w:hAnsiTheme="minorHAnsi"/>
        </w:rPr>
        <w:t>Zamawiający podtrzymuje zapisy SIWZ.</w:t>
      </w:r>
    </w:p>
    <w:p w:rsidR="00511800" w:rsidRPr="009824DF" w:rsidRDefault="0051180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4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824DF">
        <w:rPr>
          <w:rFonts w:asciiTheme="minorHAnsi" w:hAnsiTheme="minorHAnsi" w:cs="Times New Roman"/>
          <w:b/>
          <w:color w:val="auto"/>
          <w:sz w:val="20"/>
          <w:szCs w:val="20"/>
        </w:rPr>
        <w:t>dot. wzoru umowy Zał. nr 5 do SIWZ</w:t>
      </w:r>
    </w:p>
    <w:p w:rsidR="000A2F17" w:rsidRPr="009824DF" w:rsidRDefault="000A2F17" w:rsidP="00A112E7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824DF">
        <w:rPr>
          <w:rFonts w:asciiTheme="minorHAnsi" w:hAnsiTheme="minorHAnsi" w:cs="Times New Roman"/>
          <w:color w:val="auto"/>
          <w:sz w:val="20"/>
          <w:szCs w:val="20"/>
        </w:rPr>
        <w:t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B76AFD" w:rsidRPr="009824DF" w:rsidRDefault="006D025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podtrzymuje zapisy SIWZ.</w:t>
      </w:r>
    </w:p>
    <w:p w:rsidR="006D0257" w:rsidRPr="009824DF" w:rsidRDefault="006D0257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5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824DF">
        <w:rPr>
          <w:rFonts w:asciiTheme="minorHAnsi" w:hAnsiTheme="minorHAnsi" w:cs="Times New Roman"/>
          <w:b/>
          <w:color w:val="auto"/>
          <w:sz w:val="20"/>
          <w:szCs w:val="20"/>
        </w:rPr>
        <w:t>dot. wzoru umowy</w:t>
      </w:r>
      <w:r w:rsidRPr="009824DF">
        <w:rPr>
          <w:rFonts w:asciiTheme="minorHAnsi" w:hAnsiTheme="minorHAnsi"/>
          <w:sz w:val="20"/>
          <w:szCs w:val="20"/>
        </w:rPr>
        <w:t xml:space="preserve"> </w:t>
      </w:r>
      <w:r w:rsidRPr="009824DF">
        <w:rPr>
          <w:rFonts w:asciiTheme="minorHAnsi" w:hAnsiTheme="minorHAnsi" w:cs="Times New Roman"/>
          <w:b/>
          <w:color w:val="auto"/>
          <w:sz w:val="20"/>
          <w:szCs w:val="20"/>
        </w:rPr>
        <w:t>Zał. nr 5 do SIWZ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Prosimy o odpowiedź, czy Zamawiający wyraża zgodę na wyłączenie uprawnień z tytułu rękojmi za wady fizyczne i prawne Przedmiotu Umowy?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6D0257" w:rsidRPr="009824DF" w:rsidRDefault="006D0257" w:rsidP="006D025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podtrzymuje zapisy SIWZ.</w:t>
      </w:r>
    </w:p>
    <w:p w:rsidR="000A2F17" w:rsidRDefault="000A2F17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511800" w:rsidRDefault="0051180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511800" w:rsidRDefault="0051180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511800" w:rsidRPr="009824DF" w:rsidRDefault="0051180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6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824DF">
        <w:rPr>
          <w:rFonts w:asciiTheme="minorHAnsi" w:hAnsiTheme="minorHAnsi" w:cs="Times New Roman"/>
          <w:b/>
          <w:color w:val="auto"/>
          <w:sz w:val="20"/>
          <w:szCs w:val="20"/>
        </w:rPr>
        <w:t>dot. wzoru umowy, § 9 Zał. nr 5 do SIWZ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Czy Zamawiający wyraża zgodę na ograniczenie łącznej wysokości kar umownych do 10% wartości brutto umowy? Wprowadzenie do umowy proponowanej zmiany pozwoli potencjalnym Wykonawcom na oszacowanie ewentualnego ryzyka kontraktowego i uwzględnienie go w treści oferty.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6D0257" w:rsidRPr="009824DF" w:rsidRDefault="006D0257" w:rsidP="006D025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podtrzymuje zapisy SIWZ.</w:t>
      </w:r>
    </w:p>
    <w:p w:rsidR="000A2F17" w:rsidRPr="009824DF" w:rsidRDefault="000A2F17" w:rsidP="00A112E7">
      <w:pPr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0A2F17" w:rsidRPr="009824DF" w:rsidRDefault="000A2F17" w:rsidP="00A112E7">
      <w:pPr>
        <w:pStyle w:val="Default"/>
        <w:spacing w:line="276" w:lineRule="auto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7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824DF">
        <w:rPr>
          <w:rFonts w:asciiTheme="minorHAnsi" w:hAnsiTheme="minorHAnsi" w:cs="Times New Roman"/>
          <w:b/>
          <w:color w:val="auto"/>
          <w:sz w:val="20"/>
          <w:szCs w:val="20"/>
        </w:rPr>
        <w:t>dot. wzoru umowy Zał. nr 5 do SIWZ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Czy Zamawiający wyrazi zgodę na wprowadzenie do umowy zapisów dotyczących Prawa własności intelektualnej i przemysłowej: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a. W przypadku wymiany części zamiennych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(1) w razie zaistnienia roszczenia osoby trzeciej, Zamawiający i Wykonawca przystąpią do wzajemnych konsultacji co do zakresu i trybu podjęcia środków prawem przewidzianych względem roszczenia osoby trzeciej. W przypadku nieosiągnięcia porozumienia w terminie 7 dni od rozpoczęcia konsultacji w tym zakresie, obowiązywać będzie tryb opisany poniżej w pkt. (2).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(2) Zamawiający przekaże Wykonawcy wyłączną kontrolę nad postępowaniem w sprawie roszczenia oraz będzie świadczył na rzecz Wykonawcy wszelką możliwą pomoc jeśli Wykonawca tego zażąda.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b. W przypadku uznania roszczenia osoby trzeciej za zasadne Wykonawca będzie miał prawo, wedle własnego wyboru, do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(i) zapewnienia Zamawiającemu prawa do dalszego korzystania z wymienionej części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(ii) zastąpienia lub zmodyfikowania wymienionej części w celu uniknięcia naruszenia lub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(iii) zapłaty odszkodowania w wysokości zasądzonej prawomocnym wyrokiem sądu i nieprzekraczającej trzykrotności wartości brutto umowy.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6D0257" w:rsidRPr="009824DF" w:rsidRDefault="006D0257" w:rsidP="006D025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podtrzymuje zapisy SIWZ.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8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dot. </w:t>
      </w:r>
      <w:r w:rsidRPr="009824DF">
        <w:rPr>
          <w:rFonts w:asciiTheme="minorHAnsi" w:hAnsiTheme="minorHAnsi"/>
          <w:b/>
          <w:sz w:val="20"/>
          <w:szCs w:val="20"/>
        </w:rPr>
        <w:t xml:space="preserve">wzoru </w:t>
      </w:r>
      <w:r w:rsidRPr="009824DF">
        <w:rPr>
          <w:rFonts w:asciiTheme="minorHAnsi" w:hAnsiTheme="minorHAnsi"/>
          <w:b/>
          <w:bCs/>
          <w:sz w:val="20"/>
          <w:szCs w:val="20"/>
        </w:rPr>
        <w:t>umowy</w:t>
      </w:r>
      <w:r w:rsidRPr="009824DF">
        <w:rPr>
          <w:rFonts w:asciiTheme="minorHAnsi" w:hAnsiTheme="minorHAnsi"/>
          <w:sz w:val="20"/>
          <w:szCs w:val="20"/>
        </w:rPr>
        <w:t xml:space="preserve"> </w:t>
      </w:r>
      <w:r w:rsidRPr="009824DF">
        <w:rPr>
          <w:rFonts w:asciiTheme="minorHAnsi" w:hAnsiTheme="minorHAnsi"/>
          <w:b/>
          <w:bCs/>
          <w:sz w:val="20"/>
          <w:szCs w:val="20"/>
        </w:rPr>
        <w:t>Zał. nr 5 do SIWZ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Czy z uwagi na niemożliwą do przewidzenia sytuację związaną z pandemią COVID-19, Zamawiający wyrazi zgodę na wydłużenie terminu realizacji przedmiotu zamówienia o czas spowodowany niemożliwością wykonania umowy z powodu siły wyższej, ograniczeniami eksportowymi lub importowymi dotyczącymi wyrobów medycznych, opóźnień w dostawach, braku produktów, braku dostępu do miejsca realizacji przedmiotu zamówienia, przerwania łańcucha dostaw, brakiem lub zmniejszeniem personelu, który może wykonać </w:t>
      </w:r>
      <w:r w:rsidR="006D0257" w:rsidRPr="009824DF">
        <w:rPr>
          <w:rFonts w:asciiTheme="minorHAnsi" w:hAnsiTheme="minorHAnsi"/>
        </w:rPr>
        <w:t>usługę</w:t>
      </w:r>
      <w:r w:rsidRPr="009824DF">
        <w:rPr>
          <w:rFonts w:asciiTheme="minorHAnsi" w:hAnsiTheme="minorHAnsi"/>
        </w:rPr>
        <w:t xml:space="preserve"> serwisową?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0A2F17" w:rsidRPr="009824DF" w:rsidRDefault="00FC1BDD" w:rsidP="00FC1BDD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Zgodnie z art. 15 r. ust. 2 ustawy z dnia 2 marca 2020r o szczególnych rozwiązaniach związanych z zapobieganiem, przeciwdziałaniem i zwalczaniem COVID-19, innych chorób zakaźnych oraz wywołanych nimi sytuacji kryzysowych zamawiający wyraża zgodę na powyższe w zakresie </w:t>
      </w:r>
      <w:r w:rsidRPr="009824DF">
        <w:rPr>
          <w:rFonts w:asciiTheme="minorHAnsi" w:hAnsiTheme="minorHAnsi"/>
          <w:bCs/>
        </w:rPr>
        <w:t xml:space="preserve">§5 pkt.2 i 4 pod warunkiem, że Wykonawca </w:t>
      </w:r>
      <w:r w:rsidRPr="009824DF">
        <w:rPr>
          <w:rFonts w:asciiTheme="minorHAnsi" w:hAnsiTheme="minorHAnsi"/>
        </w:rPr>
        <w:t xml:space="preserve">przedłoży dowody (oświadczeń lub dokumentów) na potwierdzenie w/w sytuacji związanej z pandemią COVID-19.  </w:t>
      </w:r>
    </w:p>
    <w:p w:rsidR="002210B0" w:rsidRPr="009824DF" w:rsidRDefault="002210B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9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dot. </w:t>
      </w:r>
      <w:r w:rsidRPr="009824DF">
        <w:rPr>
          <w:rFonts w:asciiTheme="minorHAnsi" w:hAnsiTheme="minorHAnsi"/>
          <w:b/>
          <w:sz w:val="20"/>
          <w:szCs w:val="20"/>
        </w:rPr>
        <w:t xml:space="preserve">wzoru </w:t>
      </w:r>
      <w:r w:rsidRPr="009824DF">
        <w:rPr>
          <w:rFonts w:asciiTheme="minorHAnsi" w:hAnsiTheme="minorHAnsi"/>
          <w:b/>
          <w:bCs/>
          <w:sz w:val="20"/>
          <w:szCs w:val="20"/>
        </w:rPr>
        <w:t>umowy, § 9</w:t>
      </w:r>
      <w:r w:rsidRPr="009824DF">
        <w:rPr>
          <w:rFonts w:asciiTheme="minorHAnsi" w:hAnsiTheme="minorHAnsi"/>
          <w:sz w:val="20"/>
          <w:szCs w:val="20"/>
        </w:rPr>
        <w:t xml:space="preserve"> </w:t>
      </w:r>
      <w:r w:rsidRPr="009824DF">
        <w:rPr>
          <w:rFonts w:asciiTheme="minorHAnsi" w:hAnsiTheme="minorHAnsi"/>
          <w:b/>
          <w:bCs/>
          <w:sz w:val="20"/>
          <w:szCs w:val="20"/>
        </w:rPr>
        <w:t>Zał. nr 5 do SIWZ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Z uwagi na pandemię COVID-19 prosimy Zamawiającego o jednoznaczne potwierdzenie, że kary umowne i odszkodowania będą należne tylko w przypadku winy Wykonawcy z wyłączeniem przypadków opóźnień w dotrzymaniu terminów wynikających z umowy związanych z siłą wyższą, ograniczeniami eksportowymi lub importowymi dotyczącymi wyrobów medycznych, następczą niemożliwością wykonania umowy z powodu opóźnienia w dostawach, braku produktów, przerwania łańcucha dostaw, brakiem lub zmniejszeniem personelu, który może wykonać serwis.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W przypadku pozytywnej odpowiedzi prosimy o uwzględnienie zmiany w treści § 9 wzoru umowy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203BA3" w:rsidRPr="009824DF" w:rsidRDefault="00203BA3" w:rsidP="00203BA3">
      <w:pPr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Zgodnie z art. 15 r. ust. 2 ustawy z dnia 2 marca 2020r o szczególnych rozwiązaniach związanych z zapobieganiem, przeciwdziałaniem i zwalczaniem COVID-19, innych chorób zakaźnych oraz wywołanych nimi sytuacji kryzysowych zamawiający wyraża zgodę na </w:t>
      </w:r>
      <w:r w:rsidR="0098754D" w:rsidRPr="009824DF">
        <w:rPr>
          <w:rFonts w:asciiTheme="minorHAnsi" w:hAnsiTheme="minorHAnsi"/>
        </w:rPr>
        <w:t xml:space="preserve">powyższe, </w:t>
      </w:r>
      <w:r w:rsidRPr="009824DF">
        <w:rPr>
          <w:rFonts w:asciiTheme="minorHAnsi" w:hAnsiTheme="minorHAnsi"/>
          <w:bCs/>
        </w:rPr>
        <w:t xml:space="preserve">pod warunkiem, że Wykonawca </w:t>
      </w:r>
      <w:r w:rsidRPr="009824DF">
        <w:rPr>
          <w:rFonts w:asciiTheme="minorHAnsi" w:hAnsiTheme="minorHAnsi"/>
        </w:rPr>
        <w:t xml:space="preserve">przedłoży dowody (oświadczeń lub dokumentów) na potwierdzenie w/w sytuacji związanej z pandemią COVID-19.  </w:t>
      </w:r>
    </w:p>
    <w:p w:rsidR="000A2F17" w:rsidRDefault="000A2F17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511800" w:rsidRPr="009824DF" w:rsidRDefault="0051180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0A2F17" w:rsidRPr="009824DF" w:rsidRDefault="000A2F17" w:rsidP="00A112E7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bCs/>
          <w:sz w:val="20"/>
          <w:szCs w:val="20"/>
        </w:rPr>
      </w:pPr>
      <w:r w:rsidRPr="009824DF">
        <w:rPr>
          <w:rFonts w:asciiTheme="minorHAnsi" w:hAnsiTheme="minorHAnsi"/>
          <w:b/>
          <w:sz w:val="20"/>
          <w:szCs w:val="20"/>
        </w:rPr>
        <w:t>Pytanie nr 10</w:t>
      </w:r>
      <w:r w:rsidRPr="009824DF">
        <w:rPr>
          <w:rFonts w:asciiTheme="minorHAnsi" w:hAnsiTheme="minorHAnsi"/>
          <w:b/>
          <w:bCs/>
          <w:sz w:val="20"/>
          <w:szCs w:val="20"/>
        </w:rPr>
        <w:t xml:space="preserve"> dot. </w:t>
      </w:r>
      <w:r w:rsidRPr="009824DF">
        <w:rPr>
          <w:rFonts w:asciiTheme="minorHAnsi" w:hAnsiTheme="minorHAnsi"/>
          <w:b/>
          <w:sz w:val="20"/>
          <w:szCs w:val="20"/>
        </w:rPr>
        <w:t xml:space="preserve">wzoru </w:t>
      </w:r>
      <w:bookmarkStart w:id="1" w:name="_GoBack"/>
      <w:bookmarkEnd w:id="1"/>
      <w:r w:rsidRPr="009824DF">
        <w:rPr>
          <w:rFonts w:asciiTheme="minorHAnsi" w:hAnsiTheme="minorHAnsi"/>
          <w:b/>
          <w:bCs/>
          <w:sz w:val="20"/>
          <w:szCs w:val="20"/>
        </w:rPr>
        <w:t>umowy, § 11</w:t>
      </w:r>
      <w:r w:rsidRPr="009824DF">
        <w:rPr>
          <w:rFonts w:asciiTheme="minorHAnsi" w:hAnsiTheme="minorHAnsi"/>
          <w:sz w:val="20"/>
          <w:szCs w:val="20"/>
        </w:rPr>
        <w:t xml:space="preserve"> </w:t>
      </w:r>
      <w:r w:rsidRPr="009824DF">
        <w:rPr>
          <w:rFonts w:asciiTheme="minorHAnsi" w:hAnsiTheme="minorHAnsi"/>
          <w:b/>
          <w:bCs/>
          <w:sz w:val="20"/>
          <w:szCs w:val="20"/>
        </w:rPr>
        <w:t>Zał. nr 5 do SIWZ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Z uwagi na pandemię COVID-19 prosimy Zamawiającego o jednoznaczne potwierdzenie, że odstąpienie od umowy będzie zasadne tylko w przypadku winy Wykonawcy z wyłączeniem przypadków opóźnień w dotrzymaniu terminów wynikających z umowy związanych z siłą wyższą, ograniczeniami eksportowymi lub importowymi dotyczącymi wyrobów medycznych, następczą niemożliwością wykonania umowy z powodu opóźnienia w dostawach, braku produktów, przerwania łańcucha dostaw, brakiem lub zmniejszeniem personelu, który może wykonać serwis. 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Mając na uwadze powyższe, wykonawca zwraca się z prośbą do Zamawiającego o dodanie zapisu w § 9 ust. 2 „(…) Zamawiający ma prawo odstąpić od umowy, po nieskutecznym co najmniej jednokrotnym wezwaniu Wykonawcy do należytego realizowania usług zgodnie z umową, i naliczyć karę umowną w wysokości 10 % wynagrodzenia umownego brutto (...)”</w:t>
      </w:r>
    </w:p>
    <w:p w:rsidR="000A2F17" w:rsidRPr="009824DF" w:rsidRDefault="000A2F17" w:rsidP="00A112E7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W przypadku pozytywnej odpowiedzi prosimy o uwzględnienie zmiany w treści § 11 wzoru umowy</w:t>
      </w:r>
    </w:p>
    <w:p w:rsidR="000A2F17" w:rsidRPr="009824DF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9824DF">
        <w:rPr>
          <w:rFonts w:asciiTheme="minorHAnsi" w:hAnsiTheme="minorHAnsi"/>
          <w:b/>
          <w:bCs/>
          <w:iCs/>
        </w:rPr>
        <w:t>Odpowiedź:</w:t>
      </w:r>
    </w:p>
    <w:p w:rsidR="000A2F17" w:rsidRPr="009824DF" w:rsidRDefault="00203BA3" w:rsidP="00A112E7">
      <w:pPr>
        <w:autoSpaceDE w:val="0"/>
        <w:autoSpaceDN w:val="0"/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Zamawiający podtrzymuje zapisy SIWZ.</w:t>
      </w:r>
    </w:p>
    <w:p w:rsidR="00203BA3" w:rsidRPr="009824DF" w:rsidRDefault="00203BA3" w:rsidP="00A112E7">
      <w:pPr>
        <w:autoSpaceDE w:val="0"/>
        <w:autoSpaceDN w:val="0"/>
        <w:spacing w:line="276" w:lineRule="auto"/>
        <w:jc w:val="both"/>
        <w:rPr>
          <w:rFonts w:asciiTheme="minorHAnsi" w:hAnsiTheme="minorHAnsi"/>
        </w:rPr>
      </w:pPr>
    </w:p>
    <w:p w:rsidR="005B726C" w:rsidRPr="009824DF" w:rsidRDefault="000A2F17" w:rsidP="005B726C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  <w:b/>
        </w:rPr>
        <w:t>Pytanie nr 11</w:t>
      </w:r>
      <w:r w:rsidRPr="009824DF">
        <w:rPr>
          <w:rFonts w:asciiTheme="minorHAnsi" w:hAnsiTheme="minorHAnsi"/>
          <w:b/>
          <w:bCs/>
        </w:rPr>
        <w:t xml:space="preserve"> </w:t>
      </w:r>
      <w:r w:rsidR="005B726C" w:rsidRPr="009824DF">
        <w:rPr>
          <w:rFonts w:asciiTheme="minorHAnsi" w:hAnsiTheme="minorHAnsi"/>
        </w:rPr>
        <w:t>Dotyczy pakietu nr 2</w:t>
      </w:r>
    </w:p>
    <w:p w:rsidR="000A2F17" w:rsidRPr="009824DF" w:rsidRDefault="005B726C" w:rsidP="005B726C">
      <w:pPr>
        <w:spacing w:line="276" w:lineRule="auto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>Proszę o wyjaśnienie, czy koszty robocizny związane z ew. naprawami mają zostać uwzględnione w cenie jednostkowej, zgodnie z formularzem cenowym, czy też w oddzielnej kalkulacji kosztów, zgodnie z §5 umowy?</w:t>
      </w:r>
    </w:p>
    <w:p w:rsidR="000A2F17" w:rsidRPr="00511800" w:rsidRDefault="000A2F1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511800">
        <w:rPr>
          <w:rFonts w:asciiTheme="minorHAnsi" w:hAnsiTheme="minorHAnsi"/>
          <w:b/>
          <w:bCs/>
          <w:iCs/>
        </w:rPr>
        <w:t>Odpowiedź:</w:t>
      </w:r>
    </w:p>
    <w:p w:rsidR="000A2F17" w:rsidRPr="00511800" w:rsidRDefault="00511800" w:rsidP="00A112E7">
      <w:pPr>
        <w:spacing w:line="276" w:lineRule="auto"/>
        <w:jc w:val="both"/>
        <w:rPr>
          <w:rFonts w:asciiTheme="minorHAnsi" w:hAnsiTheme="minorHAnsi"/>
        </w:rPr>
      </w:pPr>
      <w:r w:rsidRPr="000F704B">
        <w:rPr>
          <w:rFonts w:asciiTheme="minorHAnsi" w:hAnsiTheme="minorHAnsi"/>
        </w:rPr>
        <w:t>Koszty robocizny</w:t>
      </w:r>
      <w:r w:rsidRPr="00511800">
        <w:rPr>
          <w:rFonts w:asciiTheme="minorHAnsi" w:hAnsiTheme="minorHAnsi"/>
          <w:b/>
        </w:rPr>
        <w:t xml:space="preserve"> </w:t>
      </w:r>
      <w:r w:rsidRPr="00511800">
        <w:rPr>
          <w:rFonts w:asciiTheme="minorHAnsi" w:hAnsiTheme="minorHAnsi"/>
        </w:rPr>
        <w:t>związane z ew. naprawami mają zostać uwzględnione w cenie jednostkowej, zgodnie z formularzem cenowym. Koszty części zamiennych maj</w:t>
      </w:r>
      <w:r w:rsidR="000F704B">
        <w:rPr>
          <w:rFonts w:asciiTheme="minorHAnsi" w:hAnsiTheme="minorHAnsi"/>
        </w:rPr>
        <w:t xml:space="preserve">ą być uwzględnione w oddzielnej kalkulacji </w:t>
      </w:r>
      <w:r w:rsidRPr="00511800">
        <w:rPr>
          <w:rFonts w:asciiTheme="minorHAnsi" w:hAnsiTheme="minorHAnsi"/>
        </w:rPr>
        <w:t>kosztów zgodnie z §5 umowy.</w:t>
      </w:r>
    </w:p>
    <w:p w:rsidR="00511800" w:rsidRPr="00511800" w:rsidRDefault="00511800" w:rsidP="00A112E7">
      <w:pPr>
        <w:spacing w:line="276" w:lineRule="auto"/>
        <w:jc w:val="both"/>
        <w:rPr>
          <w:rFonts w:asciiTheme="minorHAnsi" w:hAnsiTheme="minorHAnsi"/>
          <w:b/>
        </w:rPr>
      </w:pPr>
    </w:p>
    <w:p w:rsidR="005B726C" w:rsidRPr="00511800" w:rsidRDefault="005B726C" w:rsidP="005B726C">
      <w:pPr>
        <w:spacing w:line="276" w:lineRule="auto"/>
        <w:jc w:val="both"/>
        <w:rPr>
          <w:rFonts w:asciiTheme="minorHAnsi" w:hAnsiTheme="minorHAnsi"/>
        </w:rPr>
      </w:pPr>
      <w:r w:rsidRPr="00511800">
        <w:rPr>
          <w:rFonts w:asciiTheme="minorHAnsi" w:hAnsiTheme="minorHAnsi"/>
          <w:b/>
        </w:rPr>
        <w:t xml:space="preserve">Pytanie nr 12 </w:t>
      </w:r>
      <w:r w:rsidRPr="00511800">
        <w:rPr>
          <w:rFonts w:asciiTheme="minorHAnsi" w:hAnsiTheme="minorHAnsi"/>
        </w:rPr>
        <w:t>Dotyczy pakietu 2, umowa §7, ust. 6</w:t>
      </w:r>
    </w:p>
    <w:p w:rsidR="005B726C" w:rsidRPr="00511800" w:rsidRDefault="005B726C" w:rsidP="005B726C">
      <w:pPr>
        <w:spacing w:line="276" w:lineRule="auto"/>
        <w:jc w:val="both"/>
        <w:rPr>
          <w:rFonts w:asciiTheme="minorHAnsi" w:hAnsiTheme="minorHAnsi"/>
        </w:rPr>
      </w:pPr>
      <w:r w:rsidRPr="00511800">
        <w:rPr>
          <w:rFonts w:asciiTheme="minorHAnsi" w:hAnsiTheme="minorHAnsi"/>
        </w:rPr>
        <w:t xml:space="preserve">Proszę o informację, na jaki zapis, dotyczący kosztów części zamiennych powołuje się Zamawiający? Paragraf 1 umowy nie posiada podpunktów. </w:t>
      </w:r>
    </w:p>
    <w:p w:rsidR="005B726C" w:rsidRPr="00511800" w:rsidRDefault="005B726C" w:rsidP="005B726C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/>
          <w:lang w:eastAsia="en-US"/>
        </w:rPr>
      </w:pPr>
      <w:r w:rsidRPr="00511800">
        <w:rPr>
          <w:rFonts w:asciiTheme="minorHAnsi" w:hAnsiTheme="minorHAnsi"/>
          <w:b/>
          <w:bCs/>
          <w:iCs/>
        </w:rPr>
        <w:t>Odpowiedź:</w:t>
      </w:r>
    </w:p>
    <w:p w:rsidR="000A2F17" w:rsidRPr="00511800" w:rsidRDefault="00511800" w:rsidP="00A112E7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  <w:r w:rsidRPr="00511800">
        <w:rPr>
          <w:rFonts w:asciiTheme="minorHAnsi" w:hAnsiTheme="minorHAnsi"/>
        </w:rPr>
        <w:t>Zamawiający modyfikuje projekt umowy §7, ust. 6 na następujący:</w:t>
      </w:r>
    </w:p>
    <w:p w:rsidR="00511800" w:rsidRPr="00511800" w:rsidRDefault="00511800" w:rsidP="00511800">
      <w:pPr>
        <w:rPr>
          <w:rFonts w:asciiTheme="minorHAnsi" w:hAnsiTheme="minorHAnsi"/>
        </w:rPr>
      </w:pPr>
      <w:r w:rsidRPr="00511800">
        <w:rPr>
          <w:rFonts w:asciiTheme="minorHAnsi" w:hAnsiTheme="minorHAnsi"/>
        </w:rPr>
        <w:t xml:space="preserve">Koszt części zamiennych </w:t>
      </w:r>
      <w:r w:rsidRPr="00511800">
        <w:rPr>
          <w:rFonts w:asciiTheme="minorHAnsi" w:hAnsiTheme="minorHAnsi"/>
          <w:strike/>
          <w:color w:val="FF0000"/>
        </w:rPr>
        <w:t>(dotyczy §1, pkt. 1,2,3,4,7,8)</w:t>
      </w:r>
      <w:r w:rsidRPr="00511800">
        <w:rPr>
          <w:rFonts w:asciiTheme="minorHAnsi" w:hAnsiTheme="minorHAnsi"/>
        </w:rPr>
        <w:t xml:space="preserve"> pokrywa </w:t>
      </w:r>
      <w:r w:rsidRPr="00511800">
        <w:rPr>
          <w:rFonts w:asciiTheme="minorHAnsi" w:hAnsiTheme="minorHAnsi"/>
          <w:b/>
        </w:rPr>
        <w:t>Zamawiający</w:t>
      </w:r>
      <w:r w:rsidRPr="00511800">
        <w:rPr>
          <w:rFonts w:asciiTheme="minorHAnsi" w:hAnsiTheme="minorHAnsi"/>
        </w:rPr>
        <w:t>, po dokonaniu ustaleń w trybie określonym w §5, pkt. 3. zapłata za części nastąpi na podstawie odrębnej faktury VAT w terminie do …. dni od daty otrzymania faktury przez Zamawiającego.</w:t>
      </w:r>
    </w:p>
    <w:p w:rsidR="00511800" w:rsidRPr="00511800" w:rsidRDefault="00511800" w:rsidP="00511800">
      <w:pPr>
        <w:rPr>
          <w:rFonts w:asciiTheme="minorHAnsi" w:hAnsiTheme="minorHAnsi"/>
        </w:rPr>
      </w:pPr>
      <w:r w:rsidRPr="00511800">
        <w:rPr>
          <w:rFonts w:asciiTheme="minorHAnsi" w:hAnsiTheme="minorHAnsi"/>
        </w:rPr>
        <w:t>W załączeniu aktualny projekt umowy.</w:t>
      </w:r>
    </w:p>
    <w:p w:rsidR="00511800" w:rsidRPr="00511800" w:rsidRDefault="00511800" w:rsidP="00511800">
      <w:pPr>
        <w:rPr>
          <w:rFonts w:asciiTheme="minorHAnsi" w:hAnsiTheme="minorHAnsi"/>
        </w:rPr>
      </w:pPr>
    </w:p>
    <w:p w:rsidR="00511800" w:rsidRPr="00511800" w:rsidRDefault="00511800" w:rsidP="00A112E7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</w:p>
    <w:p w:rsidR="00FA74FB" w:rsidRDefault="00511800" w:rsidP="00511800">
      <w:pPr>
        <w:rPr>
          <w:rFonts w:asciiTheme="minorHAnsi" w:hAnsiTheme="minorHAnsi"/>
        </w:rPr>
      </w:pPr>
      <w:r w:rsidRPr="00511800">
        <w:rPr>
          <w:rFonts w:asciiTheme="minorHAnsi" w:hAnsiTheme="minorHAnsi"/>
        </w:rPr>
        <w:t xml:space="preserve">Ponadto na podstawie art. 38 ust. 4 </w:t>
      </w:r>
      <w:r w:rsidRPr="00511800">
        <w:rPr>
          <w:rFonts w:asciiTheme="minorHAnsi" w:hAnsiTheme="minorHAnsi"/>
          <w:bCs/>
        </w:rPr>
        <w:t xml:space="preserve">ustawy Prawo zamówień publicznych </w:t>
      </w:r>
      <w:r w:rsidRPr="00511800">
        <w:rPr>
          <w:rFonts w:asciiTheme="minorHAnsi" w:hAnsiTheme="minorHAnsi"/>
        </w:rPr>
        <w:t xml:space="preserve">modyfikuje zapisy SIWZ poprzez dodanie    </w:t>
      </w:r>
      <w:r w:rsidRPr="00511800">
        <w:rPr>
          <w:rFonts w:asciiTheme="minorHAnsi" w:hAnsiTheme="minorHAnsi"/>
        </w:rPr>
        <w:br/>
        <w:t>Umowy powierzenia przetwarzania danych osobowych</w:t>
      </w:r>
      <w:r w:rsidR="00CE2E4A">
        <w:rPr>
          <w:rFonts w:asciiTheme="minorHAnsi" w:hAnsiTheme="minorHAnsi"/>
        </w:rPr>
        <w:t xml:space="preserve"> oraz </w:t>
      </w:r>
      <w:r w:rsidR="00FA74FB">
        <w:rPr>
          <w:rFonts w:asciiTheme="minorHAnsi" w:hAnsiTheme="minorHAnsi"/>
        </w:rPr>
        <w:t>zmiany w projekcie umowy.</w:t>
      </w:r>
    </w:p>
    <w:p w:rsidR="00511800" w:rsidRPr="00511800" w:rsidRDefault="00FA74FB" w:rsidP="00511800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Aktualne dokumenty w załączeniu. </w:t>
      </w:r>
      <w:r w:rsidR="00CE2E4A">
        <w:rPr>
          <w:rFonts w:asciiTheme="minorHAnsi" w:hAnsiTheme="minorHAnsi"/>
        </w:rPr>
        <w:t xml:space="preserve"> </w:t>
      </w:r>
    </w:p>
    <w:p w:rsidR="00763AB4" w:rsidRPr="00511800" w:rsidRDefault="00763AB4" w:rsidP="00A112E7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</w:p>
    <w:p w:rsidR="00763AB4" w:rsidRPr="009824DF" w:rsidRDefault="00763AB4" w:rsidP="00763AB4">
      <w:pPr>
        <w:jc w:val="both"/>
        <w:rPr>
          <w:rFonts w:asciiTheme="minorHAnsi" w:hAnsiTheme="minorHAnsi"/>
        </w:rPr>
      </w:pPr>
      <w:r w:rsidRPr="00511800">
        <w:rPr>
          <w:rFonts w:asciiTheme="minorHAnsi" w:hAnsiTheme="minorHAnsi"/>
        </w:rPr>
        <w:t>W związku z art. 38 ust. 4 oraz</w:t>
      </w:r>
      <w:r w:rsidRPr="009824DF">
        <w:rPr>
          <w:rFonts w:asciiTheme="minorHAnsi" w:hAnsiTheme="minorHAnsi"/>
        </w:rPr>
        <w:t xml:space="preserve"> art. 38 ust. 4a</w:t>
      </w:r>
      <w:r w:rsidRPr="009824DF">
        <w:rPr>
          <w:rFonts w:asciiTheme="minorHAnsi" w:hAnsiTheme="minorHAnsi"/>
          <w:color w:val="FF0000"/>
        </w:rPr>
        <w:t xml:space="preserve"> </w:t>
      </w:r>
      <w:r w:rsidRPr="009824DF">
        <w:rPr>
          <w:rFonts w:asciiTheme="minorHAnsi" w:hAnsiTheme="minorHAnsi"/>
        </w:rPr>
        <w:t>na podstawie art. 12a ust. 2</w:t>
      </w:r>
      <w:r w:rsidRPr="009824DF">
        <w:rPr>
          <w:rFonts w:asciiTheme="minorHAnsi" w:hAnsiTheme="minorHAnsi"/>
          <w:bCs/>
        </w:rPr>
        <w:t xml:space="preserve"> ustawy Prawo zamówień publicznych </w:t>
      </w:r>
      <w:r w:rsidRPr="009824DF">
        <w:rPr>
          <w:rFonts w:asciiTheme="minorHAnsi" w:hAnsiTheme="minorHAnsi"/>
        </w:rPr>
        <w:t>Zamawiający zmienia termin składania i otwarcia ofert.</w:t>
      </w:r>
    </w:p>
    <w:p w:rsidR="00763AB4" w:rsidRPr="009824DF" w:rsidRDefault="00763AB4" w:rsidP="00763AB4">
      <w:pPr>
        <w:tabs>
          <w:tab w:val="left" w:pos="568"/>
        </w:tabs>
        <w:ind w:right="68"/>
        <w:jc w:val="both"/>
        <w:rPr>
          <w:rFonts w:asciiTheme="minorHAnsi" w:hAnsiTheme="minorHAnsi"/>
          <w:b/>
        </w:rPr>
      </w:pPr>
      <w:r w:rsidRPr="009824DF">
        <w:rPr>
          <w:rFonts w:asciiTheme="minorHAnsi" w:hAnsiTheme="minorHAnsi"/>
          <w:b/>
        </w:rPr>
        <w:t xml:space="preserve">Zamawiający wyznacza nowy termin składania ofert na dzień </w:t>
      </w:r>
      <w:r w:rsidR="003E501A">
        <w:rPr>
          <w:rFonts w:asciiTheme="minorHAnsi" w:hAnsiTheme="minorHAnsi"/>
          <w:b/>
        </w:rPr>
        <w:t>23.12</w:t>
      </w:r>
      <w:r w:rsidRPr="009824DF">
        <w:rPr>
          <w:rFonts w:asciiTheme="minorHAnsi" w:hAnsiTheme="minorHAnsi"/>
          <w:b/>
        </w:rPr>
        <w:t xml:space="preserve">.2020 do godz.10:00, termin otwarcia ofert: </w:t>
      </w:r>
      <w:r w:rsidR="003E501A">
        <w:rPr>
          <w:rFonts w:asciiTheme="minorHAnsi" w:hAnsiTheme="minorHAnsi"/>
          <w:b/>
        </w:rPr>
        <w:t>23.12</w:t>
      </w:r>
      <w:r w:rsidRPr="009824DF">
        <w:rPr>
          <w:rFonts w:asciiTheme="minorHAnsi" w:hAnsiTheme="minorHAnsi"/>
          <w:b/>
        </w:rPr>
        <w:t>.2020. godz.10:30</w:t>
      </w:r>
    </w:p>
    <w:p w:rsidR="00763AB4" w:rsidRPr="009824DF" w:rsidRDefault="00763AB4" w:rsidP="00A112E7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</w:p>
    <w:p w:rsidR="00074D87" w:rsidRPr="009824DF" w:rsidRDefault="00074D87" w:rsidP="00A112E7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Pozostałe zapisy SIWZ pozostają bez zmian. </w:t>
      </w:r>
    </w:p>
    <w:p w:rsidR="00074D87" w:rsidRPr="009824DF" w:rsidRDefault="00074D87" w:rsidP="00A112E7">
      <w:pPr>
        <w:tabs>
          <w:tab w:val="left" w:pos="568"/>
        </w:tabs>
        <w:spacing w:line="276" w:lineRule="auto"/>
        <w:ind w:right="68"/>
        <w:jc w:val="both"/>
        <w:rPr>
          <w:rFonts w:asciiTheme="minorHAnsi" w:hAnsiTheme="minorHAnsi"/>
        </w:rPr>
      </w:pPr>
      <w:r w:rsidRPr="009824DF">
        <w:rPr>
          <w:rFonts w:asciiTheme="minorHAnsi" w:hAnsiTheme="minorHAnsi"/>
        </w:rPr>
        <w:t xml:space="preserve">Modyfikacja jest wiążąca dla wszystkich uczestników postępowania. </w:t>
      </w:r>
    </w:p>
    <w:p w:rsidR="00074D87" w:rsidRPr="006F36FE" w:rsidRDefault="00074D8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545252" w:rsidRPr="006F36FE" w:rsidRDefault="00545252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D932D7" w:rsidRPr="006F36FE" w:rsidRDefault="000F3EFA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</w:rPr>
      </w:pPr>
      <w:r w:rsidRPr="006F36FE">
        <w:rPr>
          <w:rFonts w:asciiTheme="minorHAnsi" w:hAnsiTheme="minorHAnsi"/>
        </w:rPr>
        <w:t xml:space="preserve">                                                                               </w:t>
      </w:r>
      <w:r w:rsidR="00A47B86" w:rsidRPr="006F36FE">
        <w:rPr>
          <w:rFonts w:asciiTheme="minorHAnsi" w:hAnsiTheme="minorHAnsi"/>
        </w:rPr>
        <w:t xml:space="preserve">                 </w:t>
      </w:r>
      <w:r w:rsidRPr="006F36FE">
        <w:rPr>
          <w:rFonts w:asciiTheme="minorHAnsi" w:hAnsiTheme="minorHAnsi"/>
        </w:rPr>
        <w:t xml:space="preserve">   </w:t>
      </w:r>
      <w:r w:rsidR="00F91918" w:rsidRPr="006F36FE">
        <w:rPr>
          <w:rFonts w:asciiTheme="minorHAnsi" w:hAnsiTheme="minorHAnsi"/>
          <w:spacing w:val="-1"/>
        </w:rPr>
        <w:t>Z poważaniem</w:t>
      </w:r>
    </w:p>
    <w:p w:rsidR="00D67EF1" w:rsidRPr="006F36FE" w:rsidRDefault="00D67EF1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pacing w:val="-1"/>
        </w:rPr>
      </w:pPr>
    </w:p>
    <w:p w:rsidR="00D932D7" w:rsidRPr="006F36FE" w:rsidRDefault="00D932D7" w:rsidP="00A112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</w:rPr>
      </w:pPr>
    </w:p>
    <w:p w:rsidR="00A47B86" w:rsidRPr="006F36FE" w:rsidRDefault="00A47B86" w:rsidP="00A112E7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  <w:bCs/>
          <w:iCs/>
        </w:rPr>
      </w:pPr>
      <w:r w:rsidRPr="006F36FE">
        <w:rPr>
          <w:rFonts w:asciiTheme="minorHAnsi" w:hAnsiTheme="minorHAnsi" w:cstheme="minorHAnsi"/>
          <w:b/>
          <w:bCs/>
          <w:iCs/>
        </w:rPr>
        <w:t xml:space="preserve">Kierownik </w:t>
      </w:r>
      <w:r w:rsidR="0098438B" w:rsidRPr="006F36FE">
        <w:rPr>
          <w:rFonts w:asciiTheme="minorHAnsi" w:hAnsiTheme="minorHAnsi" w:cstheme="minorHAnsi"/>
          <w:b/>
          <w:bCs/>
          <w:iCs/>
        </w:rPr>
        <w:t xml:space="preserve">Sekcji </w:t>
      </w:r>
      <w:r w:rsidRPr="006F36FE">
        <w:rPr>
          <w:rFonts w:asciiTheme="minorHAnsi" w:hAnsiTheme="minorHAnsi" w:cstheme="minorHAnsi"/>
          <w:b/>
          <w:bCs/>
          <w:iCs/>
        </w:rPr>
        <w:t>Zamówień Publicznych</w:t>
      </w:r>
    </w:p>
    <w:p w:rsidR="00A47B86" w:rsidRPr="006F36FE" w:rsidRDefault="00A47B86" w:rsidP="00A112E7">
      <w:pPr>
        <w:spacing w:line="276" w:lineRule="auto"/>
        <w:ind w:left="4248" w:firstLine="708"/>
        <w:jc w:val="both"/>
        <w:rPr>
          <w:rFonts w:asciiTheme="minorHAnsi" w:hAnsiTheme="minorHAnsi" w:cstheme="minorHAnsi"/>
          <w:b/>
          <w:bCs/>
          <w:iCs/>
        </w:rPr>
      </w:pPr>
      <w:r w:rsidRPr="006F36FE">
        <w:rPr>
          <w:rFonts w:asciiTheme="minorHAnsi" w:hAnsiTheme="minorHAnsi" w:cstheme="minorHAnsi"/>
          <w:b/>
          <w:bCs/>
          <w:iCs/>
        </w:rPr>
        <w:t xml:space="preserve">Mariusz Klimczak </w:t>
      </w:r>
    </w:p>
    <w:p w:rsidR="00B21D5B" w:rsidRPr="006F36FE" w:rsidRDefault="00B21D5B" w:rsidP="00A112E7">
      <w:pPr>
        <w:spacing w:line="276" w:lineRule="auto"/>
        <w:jc w:val="both"/>
        <w:rPr>
          <w:rFonts w:asciiTheme="minorHAnsi" w:hAnsiTheme="minorHAnsi"/>
        </w:rPr>
      </w:pPr>
    </w:p>
    <w:p w:rsidR="00B17A8C" w:rsidRPr="006F36FE" w:rsidRDefault="00B17A8C" w:rsidP="00A112E7">
      <w:pPr>
        <w:spacing w:line="276" w:lineRule="auto"/>
        <w:jc w:val="both"/>
        <w:rPr>
          <w:rFonts w:asciiTheme="minorHAnsi" w:hAnsiTheme="minorHAnsi"/>
        </w:rPr>
      </w:pPr>
    </w:p>
    <w:sectPr w:rsidR="00B17A8C" w:rsidRPr="006F36FE" w:rsidSect="003F7C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714"/>
    <w:multiLevelType w:val="hybridMultilevel"/>
    <w:tmpl w:val="2EB42D3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10E31BB"/>
    <w:multiLevelType w:val="hybridMultilevel"/>
    <w:tmpl w:val="17D4673C"/>
    <w:lvl w:ilvl="0" w:tplc="F1086A0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2C90DC7"/>
    <w:multiLevelType w:val="hybridMultilevel"/>
    <w:tmpl w:val="95A8F3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E6A05"/>
    <w:multiLevelType w:val="hybridMultilevel"/>
    <w:tmpl w:val="49C6A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55DE8"/>
    <w:multiLevelType w:val="hybridMultilevel"/>
    <w:tmpl w:val="891C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4AEE"/>
    <w:multiLevelType w:val="hybridMultilevel"/>
    <w:tmpl w:val="F8988AD2"/>
    <w:lvl w:ilvl="0" w:tplc="5AA6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CC6857"/>
    <w:multiLevelType w:val="hybridMultilevel"/>
    <w:tmpl w:val="1F9CF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B32DFD"/>
    <w:multiLevelType w:val="hybridMultilevel"/>
    <w:tmpl w:val="E056E5F2"/>
    <w:lvl w:ilvl="0" w:tplc="1AE8BE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CF86400"/>
    <w:multiLevelType w:val="multilevel"/>
    <w:tmpl w:val="98047988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Theme="minorHAnsi" w:eastAsia="Calibri" w:hAnsiTheme="minorHAnsi" w:cs="Calibri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1">
    <w:nsid w:val="32890143"/>
    <w:multiLevelType w:val="hybridMultilevel"/>
    <w:tmpl w:val="6748CEC4"/>
    <w:lvl w:ilvl="0" w:tplc="9F48274E">
      <w:start w:val="1"/>
      <w:numFmt w:val="upperRoman"/>
      <w:lvlText w:val="%1."/>
      <w:lvlJc w:val="right"/>
      <w:pPr>
        <w:ind w:left="502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  <w:strike w:val="0"/>
        <w:color w:val="auto"/>
      </w:rPr>
    </w:lvl>
    <w:lvl w:ilvl="2" w:tplc="675C9168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629" w:hanging="360"/>
      </w:pPr>
    </w:lvl>
    <w:lvl w:ilvl="4" w:tplc="1D4E84CE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339E8612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46A7DC0"/>
    <w:multiLevelType w:val="hybridMultilevel"/>
    <w:tmpl w:val="DF60ED72"/>
    <w:lvl w:ilvl="0" w:tplc="56A46A6A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D7A33"/>
    <w:multiLevelType w:val="hybridMultilevel"/>
    <w:tmpl w:val="C3BA4C6C"/>
    <w:lvl w:ilvl="0" w:tplc="D3169B92">
      <w:start w:val="1"/>
      <w:numFmt w:val="decimal"/>
      <w:lvlText w:val="%1)"/>
      <w:lvlJc w:val="left"/>
      <w:pPr>
        <w:ind w:left="644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D5732A"/>
    <w:multiLevelType w:val="hybridMultilevel"/>
    <w:tmpl w:val="BEBA7172"/>
    <w:lvl w:ilvl="0" w:tplc="97CE28B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B23219"/>
    <w:multiLevelType w:val="hybridMultilevel"/>
    <w:tmpl w:val="6BAAFA1A"/>
    <w:lvl w:ilvl="0" w:tplc="BC860F4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DE33B50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C1362"/>
    <w:multiLevelType w:val="hybridMultilevel"/>
    <w:tmpl w:val="7B864168"/>
    <w:lvl w:ilvl="0" w:tplc="AE0CB9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D5472E"/>
    <w:multiLevelType w:val="hybridMultilevel"/>
    <w:tmpl w:val="7DDCC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AC7151"/>
    <w:multiLevelType w:val="hybridMultilevel"/>
    <w:tmpl w:val="11BCA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D5E1E"/>
    <w:multiLevelType w:val="hybridMultilevel"/>
    <w:tmpl w:val="06F41438"/>
    <w:lvl w:ilvl="0" w:tplc="A6FE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874C4"/>
    <w:multiLevelType w:val="hybridMultilevel"/>
    <w:tmpl w:val="1F62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575DA"/>
    <w:multiLevelType w:val="hybridMultilevel"/>
    <w:tmpl w:val="7B5A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05680"/>
    <w:multiLevelType w:val="hybridMultilevel"/>
    <w:tmpl w:val="1592061C"/>
    <w:lvl w:ilvl="0" w:tplc="DF404FEC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B5084"/>
    <w:multiLevelType w:val="hybridMultilevel"/>
    <w:tmpl w:val="D130B032"/>
    <w:lvl w:ilvl="0" w:tplc="17126C28">
      <w:start w:val="1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rFonts w:hint="default"/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  <w:rPr>
        <w:rFonts w:hint="default"/>
      </w:r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rFonts w:hint="default"/>
        <w:b w:val="0"/>
        <w:i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6">
    <w:nsid w:val="76A84EF6"/>
    <w:multiLevelType w:val="hybridMultilevel"/>
    <w:tmpl w:val="D60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21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  <w:num w:numId="17">
    <w:abstractNumId w:val="1"/>
  </w:num>
  <w:num w:numId="18">
    <w:abstractNumId w:val="6"/>
  </w:num>
  <w:num w:numId="19">
    <w:abstractNumId w:val="25"/>
  </w:num>
  <w:num w:numId="20">
    <w:abstractNumId w:val="10"/>
  </w:num>
  <w:num w:numId="21">
    <w:abstractNumId w:val="15"/>
  </w:num>
  <w:num w:numId="22">
    <w:abstractNumId w:val="26"/>
  </w:num>
  <w:num w:numId="23">
    <w:abstractNumId w:val="8"/>
  </w:num>
  <w:num w:numId="24">
    <w:abstractNumId w:val="24"/>
  </w:num>
  <w:num w:numId="25">
    <w:abstractNumId w:val="3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E68D5"/>
    <w:rsid w:val="0000226E"/>
    <w:rsid w:val="00002336"/>
    <w:rsid w:val="00003808"/>
    <w:rsid w:val="00027AFF"/>
    <w:rsid w:val="000562D2"/>
    <w:rsid w:val="00057DFE"/>
    <w:rsid w:val="00061818"/>
    <w:rsid w:val="00061D60"/>
    <w:rsid w:val="000679A3"/>
    <w:rsid w:val="00074D87"/>
    <w:rsid w:val="00093C92"/>
    <w:rsid w:val="000A2DC2"/>
    <w:rsid w:val="000A2F17"/>
    <w:rsid w:val="000A518A"/>
    <w:rsid w:val="000A53F7"/>
    <w:rsid w:val="000B20EA"/>
    <w:rsid w:val="000B2FCD"/>
    <w:rsid w:val="000B6E5A"/>
    <w:rsid w:val="000D1EF6"/>
    <w:rsid w:val="000D55C9"/>
    <w:rsid w:val="000E0C87"/>
    <w:rsid w:val="000F385C"/>
    <w:rsid w:val="000F3EFA"/>
    <w:rsid w:val="000F704B"/>
    <w:rsid w:val="000F7D88"/>
    <w:rsid w:val="00100749"/>
    <w:rsid w:val="00103593"/>
    <w:rsid w:val="001041CA"/>
    <w:rsid w:val="00116E47"/>
    <w:rsid w:val="00125C91"/>
    <w:rsid w:val="00127A33"/>
    <w:rsid w:val="0017778D"/>
    <w:rsid w:val="00177FAA"/>
    <w:rsid w:val="00190B44"/>
    <w:rsid w:val="001A0878"/>
    <w:rsid w:val="001A438B"/>
    <w:rsid w:val="001A7A4D"/>
    <w:rsid w:val="001C4FC1"/>
    <w:rsid w:val="001D7517"/>
    <w:rsid w:val="001E26CF"/>
    <w:rsid w:val="00203BA3"/>
    <w:rsid w:val="0021642F"/>
    <w:rsid w:val="00216D67"/>
    <w:rsid w:val="002210B0"/>
    <w:rsid w:val="0022562F"/>
    <w:rsid w:val="00236D3F"/>
    <w:rsid w:val="00237E42"/>
    <w:rsid w:val="00242C5E"/>
    <w:rsid w:val="0024398F"/>
    <w:rsid w:val="002446BC"/>
    <w:rsid w:val="00254A24"/>
    <w:rsid w:val="00260EFC"/>
    <w:rsid w:val="002635A4"/>
    <w:rsid w:val="00274474"/>
    <w:rsid w:val="002769EC"/>
    <w:rsid w:val="002826B9"/>
    <w:rsid w:val="00283D26"/>
    <w:rsid w:val="00285A0E"/>
    <w:rsid w:val="002868F3"/>
    <w:rsid w:val="00292D89"/>
    <w:rsid w:val="00296401"/>
    <w:rsid w:val="002B3BED"/>
    <w:rsid w:val="002D1D6A"/>
    <w:rsid w:val="002D7DB4"/>
    <w:rsid w:val="002E4556"/>
    <w:rsid w:val="002E77A8"/>
    <w:rsid w:val="002F67B6"/>
    <w:rsid w:val="00300247"/>
    <w:rsid w:val="00316798"/>
    <w:rsid w:val="003174C3"/>
    <w:rsid w:val="003207B1"/>
    <w:rsid w:val="003305B7"/>
    <w:rsid w:val="00330C6C"/>
    <w:rsid w:val="003333D2"/>
    <w:rsid w:val="00340BEA"/>
    <w:rsid w:val="00342804"/>
    <w:rsid w:val="003567C4"/>
    <w:rsid w:val="003607B1"/>
    <w:rsid w:val="00360BDC"/>
    <w:rsid w:val="0037041B"/>
    <w:rsid w:val="00381DE7"/>
    <w:rsid w:val="00384819"/>
    <w:rsid w:val="0039519D"/>
    <w:rsid w:val="003A514B"/>
    <w:rsid w:val="003B05FA"/>
    <w:rsid w:val="003B6ED9"/>
    <w:rsid w:val="003D7690"/>
    <w:rsid w:val="003E4625"/>
    <w:rsid w:val="003E501A"/>
    <w:rsid w:val="003E57AA"/>
    <w:rsid w:val="003F7C7D"/>
    <w:rsid w:val="00401A0F"/>
    <w:rsid w:val="00407668"/>
    <w:rsid w:val="00410A95"/>
    <w:rsid w:val="00413469"/>
    <w:rsid w:val="00424201"/>
    <w:rsid w:val="00425970"/>
    <w:rsid w:val="00431B31"/>
    <w:rsid w:val="00435625"/>
    <w:rsid w:val="00441BCC"/>
    <w:rsid w:val="00445FAA"/>
    <w:rsid w:val="00464762"/>
    <w:rsid w:val="00473215"/>
    <w:rsid w:val="00486903"/>
    <w:rsid w:val="00491B9E"/>
    <w:rsid w:val="00495C83"/>
    <w:rsid w:val="0049707E"/>
    <w:rsid w:val="004B4BDA"/>
    <w:rsid w:val="004C036D"/>
    <w:rsid w:val="004C5ECC"/>
    <w:rsid w:val="004E00F9"/>
    <w:rsid w:val="004F5F57"/>
    <w:rsid w:val="00505E68"/>
    <w:rsid w:val="00511800"/>
    <w:rsid w:val="005145E6"/>
    <w:rsid w:val="0054077B"/>
    <w:rsid w:val="00545252"/>
    <w:rsid w:val="005565BF"/>
    <w:rsid w:val="005652E8"/>
    <w:rsid w:val="00565DB1"/>
    <w:rsid w:val="005719A5"/>
    <w:rsid w:val="00583373"/>
    <w:rsid w:val="00583821"/>
    <w:rsid w:val="005914BD"/>
    <w:rsid w:val="0059193B"/>
    <w:rsid w:val="005A1156"/>
    <w:rsid w:val="005A3225"/>
    <w:rsid w:val="005A5B8D"/>
    <w:rsid w:val="005B726C"/>
    <w:rsid w:val="005C159F"/>
    <w:rsid w:val="005C3C37"/>
    <w:rsid w:val="005D2E6E"/>
    <w:rsid w:val="005D3A44"/>
    <w:rsid w:val="005D5B5C"/>
    <w:rsid w:val="005F13EB"/>
    <w:rsid w:val="005F40C9"/>
    <w:rsid w:val="005F444A"/>
    <w:rsid w:val="00606688"/>
    <w:rsid w:val="00611241"/>
    <w:rsid w:val="006308BD"/>
    <w:rsid w:val="0064340F"/>
    <w:rsid w:val="0064632F"/>
    <w:rsid w:val="00647500"/>
    <w:rsid w:val="0064775F"/>
    <w:rsid w:val="00652586"/>
    <w:rsid w:val="00653BD8"/>
    <w:rsid w:val="00657502"/>
    <w:rsid w:val="00661E34"/>
    <w:rsid w:val="00663834"/>
    <w:rsid w:val="0066751D"/>
    <w:rsid w:val="00671222"/>
    <w:rsid w:val="006777C4"/>
    <w:rsid w:val="0068073B"/>
    <w:rsid w:val="006851F4"/>
    <w:rsid w:val="006A07C2"/>
    <w:rsid w:val="006A0D76"/>
    <w:rsid w:val="006B0097"/>
    <w:rsid w:val="006C3B89"/>
    <w:rsid w:val="006C5268"/>
    <w:rsid w:val="006D0257"/>
    <w:rsid w:val="006E68D5"/>
    <w:rsid w:val="006F1F31"/>
    <w:rsid w:val="006F28C0"/>
    <w:rsid w:val="006F2E3C"/>
    <w:rsid w:val="006F2FBF"/>
    <w:rsid w:val="006F36FE"/>
    <w:rsid w:val="006F6976"/>
    <w:rsid w:val="0071317D"/>
    <w:rsid w:val="007136EA"/>
    <w:rsid w:val="00721132"/>
    <w:rsid w:val="00724830"/>
    <w:rsid w:val="00732775"/>
    <w:rsid w:val="00732865"/>
    <w:rsid w:val="007600C9"/>
    <w:rsid w:val="00761C34"/>
    <w:rsid w:val="00762149"/>
    <w:rsid w:val="00763AB4"/>
    <w:rsid w:val="007737EF"/>
    <w:rsid w:val="007766BC"/>
    <w:rsid w:val="0078471A"/>
    <w:rsid w:val="00791B7F"/>
    <w:rsid w:val="007B1C4E"/>
    <w:rsid w:val="007D74A2"/>
    <w:rsid w:val="007E2590"/>
    <w:rsid w:val="007F0E8B"/>
    <w:rsid w:val="008131A9"/>
    <w:rsid w:val="008179BD"/>
    <w:rsid w:val="008218C9"/>
    <w:rsid w:val="00822A27"/>
    <w:rsid w:val="008269DB"/>
    <w:rsid w:val="00827D5E"/>
    <w:rsid w:val="008324C5"/>
    <w:rsid w:val="0084313A"/>
    <w:rsid w:val="00857C4D"/>
    <w:rsid w:val="0086059F"/>
    <w:rsid w:val="00862BD2"/>
    <w:rsid w:val="00873C50"/>
    <w:rsid w:val="00877C27"/>
    <w:rsid w:val="00881CE3"/>
    <w:rsid w:val="0088450D"/>
    <w:rsid w:val="00885499"/>
    <w:rsid w:val="00891AD3"/>
    <w:rsid w:val="00897253"/>
    <w:rsid w:val="008A5D3D"/>
    <w:rsid w:val="008A6ABD"/>
    <w:rsid w:val="008B3713"/>
    <w:rsid w:val="008B6C1B"/>
    <w:rsid w:val="008C1661"/>
    <w:rsid w:val="008E1E45"/>
    <w:rsid w:val="008E587C"/>
    <w:rsid w:val="008F6A3D"/>
    <w:rsid w:val="00912E22"/>
    <w:rsid w:val="009230E6"/>
    <w:rsid w:val="00925E18"/>
    <w:rsid w:val="00933A58"/>
    <w:rsid w:val="00937596"/>
    <w:rsid w:val="00945BF0"/>
    <w:rsid w:val="00950A29"/>
    <w:rsid w:val="009614BD"/>
    <w:rsid w:val="00962CEB"/>
    <w:rsid w:val="00963134"/>
    <w:rsid w:val="009634B4"/>
    <w:rsid w:val="009716C9"/>
    <w:rsid w:val="00975077"/>
    <w:rsid w:val="009770B5"/>
    <w:rsid w:val="009805F0"/>
    <w:rsid w:val="00980BB4"/>
    <w:rsid w:val="009824DF"/>
    <w:rsid w:val="0098438B"/>
    <w:rsid w:val="0098754D"/>
    <w:rsid w:val="00991646"/>
    <w:rsid w:val="00991A31"/>
    <w:rsid w:val="00996F21"/>
    <w:rsid w:val="009B01CD"/>
    <w:rsid w:val="009B4D2D"/>
    <w:rsid w:val="009E23CC"/>
    <w:rsid w:val="009E7F18"/>
    <w:rsid w:val="009F3A1A"/>
    <w:rsid w:val="00A112E7"/>
    <w:rsid w:val="00A136E1"/>
    <w:rsid w:val="00A169D6"/>
    <w:rsid w:val="00A24D71"/>
    <w:rsid w:val="00A3261E"/>
    <w:rsid w:val="00A34226"/>
    <w:rsid w:val="00A47B86"/>
    <w:rsid w:val="00A54E86"/>
    <w:rsid w:val="00A67931"/>
    <w:rsid w:val="00A72177"/>
    <w:rsid w:val="00A73562"/>
    <w:rsid w:val="00A75243"/>
    <w:rsid w:val="00A77668"/>
    <w:rsid w:val="00A82969"/>
    <w:rsid w:val="00A84DF8"/>
    <w:rsid w:val="00A86EB1"/>
    <w:rsid w:val="00A97B4F"/>
    <w:rsid w:val="00AA0675"/>
    <w:rsid w:val="00AB54EF"/>
    <w:rsid w:val="00AC7A7E"/>
    <w:rsid w:val="00AD111E"/>
    <w:rsid w:val="00AD44FE"/>
    <w:rsid w:val="00AE1945"/>
    <w:rsid w:val="00AE21DE"/>
    <w:rsid w:val="00AE4C4E"/>
    <w:rsid w:val="00AE6182"/>
    <w:rsid w:val="00AF1E13"/>
    <w:rsid w:val="00AF3CED"/>
    <w:rsid w:val="00AF5B41"/>
    <w:rsid w:val="00AF6E7F"/>
    <w:rsid w:val="00B013EC"/>
    <w:rsid w:val="00B069EF"/>
    <w:rsid w:val="00B14CD8"/>
    <w:rsid w:val="00B17A8C"/>
    <w:rsid w:val="00B21841"/>
    <w:rsid w:val="00B21D5B"/>
    <w:rsid w:val="00B304C7"/>
    <w:rsid w:val="00B37BEE"/>
    <w:rsid w:val="00B76AFD"/>
    <w:rsid w:val="00B77E73"/>
    <w:rsid w:val="00B812DA"/>
    <w:rsid w:val="00B91642"/>
    <w:rsid w:val="00BA4E35"/>
    <w:rsid w:val="00BB333C"/>
    <w:rsid w:val="00BC075A"/>
    <w:rsid w:val="00BC4322"/>
    <w:rsid w:val="00BE1328"/>
    <w:rsid w:val="00BE3038"/>
    <w:rsid w:val="00C03EAA"/>
    <w:rsid w:val="00C03F48"/>
    <w:rsid w:val="00C043E8"/>
    <w:rsid w:val="00C153E2"/>
    <w:rsid w:val="00C20695"/>
    <w:rsid w:val="00C23F2D"/>
    <w:rsid w:val="00C27B04"/>
    <w:rsid w:val="00C30E5E"/>
    <w:rsid w:val="00C33220"/>
    <w:rsid w:val="00C33430"/>
    <w:rsid w:val="00C54421"/>
    <w:rsid w:val="00C62187"/>
    <w:rsid w:val="00C82553"/>
    <w:rsid w:val="00C83F85"/>
    <w:rsid w:val="00C866F1"/>
    <w:rsid w:val="00C95C7D"/>
    <w:rsid w:val="00CA5B1F"/>
    <w:rsid w:val="00CE2665"/>
    <w:rsid w:val="00CE2E4A"/>
    <w:rsid w:val="00CE35D2"/>
    <w:rsid w:val="00CE459E"/>
    <w:rsid w:val="00CE6309"/>
    <w:rsid w:val="00CF623A"/>
    <w:rsid w:val="00D27686"/>
    <w:rsid w:val="00D40DAD"/>
    <w:rsid w:val="00D57C7D"/>
    <w:rsid w:val="00D637FA"/>
    <w:rsid w:val="00D64E0B"/>
    <w:rsid w:val="00D67EF1"/>
    <w:rsid w:val="00D80610"/>
    <w:rsid w:val="00D831AD"/>
    <w:rsid w:val="00D932D7"/>
    <w:rsid w:val="00D93DDD"/>
    <w:rsid w:val="00DA59AF"/>
    <w:rsid w:val="00DB3DB9"/>
    <w:rsid w:val="00DB4FD2"/>
    <w:rsid w:val="00DB7AA0"/>
    <w:rsid w:val="00DC40C8"/>
    <w:rsid w:val="00DD645E"/>
    <w:rsid w:val="00DD7D71"/>
    <w:rsid w:val="00DE79D1"/>
    <w:rsid w:val="00DF075D"/>
    <w:rsid w:val="00DF437C"/>
    <w:rsid w:val="00E04D23"/>
    <w:rsid w:val="00E05D2E"/>
    <w:rsid w:val="00E104FF"/>
    <w:rsid w:val="00E16DB1"/>
    <w:rsid w:val="00E177EB"/>
    <w:rsid w:val="00E24384"/>
    <w:rsid w:val="00E259A9"/>
    <w:rsid w:val="00E44489"/>
    <w:rsid w:val="00E51DCD"/>
    <w:rsid w:val="00E55796"/>
    <w:rsid w:val="00E57DEE"/>
    <w:rsid w:val="00E679BF"/>
    <w:rsid w:val="00E77A5F"/>
    <w:rsid w:val="00E87A4E"/>
    <w:rsid w:val="00EB164C"/>
    <w:rsid w:val="00EB445E"/>
    <w:rsid w:val="00EB5C63"/>
    <w:rsid w:val="00ED6B47"/>
    <w:rsid w:val="00ED7070"/>
    <w:rsid w:val="00F10849"/>
    <w:rsid w:val="00F322AC"/>
    <w:rsid w:val="00F338EB"/>
    <w:rsid w:val="00F467B6"/>
    <w:rsid w:val="00F527B6"/>
    <w:rsid w:val="00F54AD7"/>
    <w:rsid w:val="00F7433B"/>
    <w:rsid w:val="00F75595"/>
    <w:rsid w:val="00F769AB"/>
    <w:rsid w:val="00F83B34"/>
    <w:rsid w:val="00F91918"/>
    <w:rsid w:val="00F93852"/>
    <w:rsid w:val="00FA0B62"/>
    <w:rsid w:val="00FA74FB"/>
    <w:rsid w:val="00FA7E68"/>
    <w:rsid w:val="00FB44CD"/>
    <w:rsid w:val="00FB6E4F"/>
    <w:rsid w:val="00FC1BDD"/>
    <w:rsid w:val="00FC5AA1"/>
    <w:rsid w:val="00FD34DE"/>
    <w:rsid w:val="00FE778B"/>
    <w:rsid w:val="00FF141B"/>
    <w:rsid w:val="00FF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D5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E68D5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6E68D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8D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131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131A9"/>
    <w:rPr>
      <w:rFonts w:ascii="MS Sans Serif" w:eastAsia="Times New Roman" w:hAnsi="MS Sans Serif" w:cs="Times New Roman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F1E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25970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ed list,Akapit z listą BS,Numerowanie,List Paragraph,L1,Akapit z listą5,Odstavec,Kolorowa lista — akcent 11,CW_Lista,Nagłowek 3,Preambuła,Dot pt,F5 List Paragraph,Recommendation,List Paragraph11,lp1,maz_wyliczenie,opis dzialania"/>
    <w:basedOn w:val="Normalny"/>
    <w:link w:val="AkapitzlistZnak"/>
    <w:uiPriority w:val="34"/>
    <w:qFormat/>
    <w:rsid w:val="00316798"/>
    <w:pPr>
      <w:suppressAutoHyphens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950A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F108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108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D74A2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D74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452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525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AF3CED"/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DF075D"/>
    <w:pPr>
      <w:spacing w:before="60" w:after="60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64762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76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fault">
    <w:name w:val="Default"/>
    <w:rsid w:val="00C621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381DE7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,Nagłowek 3 Znak,Preambuła Znak,Dot pt Znak,F5 List Paragraph Znak"/>
    <w:basedOn w:val="Domylnaczcionkaakapitu"/>
    <w:link w:val="Akapitzlist"/>
    <w:uiPriority w:val="34"/>
    <w:qFormat/>
    <w:locked/>
    <w:rsid w:val="001035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bazowy">
    <w:name w:val="Nagłówek bazowy"/>
    <w:basedOn w:val="Tekstpodstawowy"/>
    <w:next w:val="Tekstpodstawowy"/>
    <w:uiPriority w:val="99"/>
    <w:rsid w:val="00103593"/>
    <w:pPr>
      <w:keepNext/>
      <w:keepLines/>
      <w:spacing w:after="0" w:line="240" w:lineRule="atLeast"/>
    </w:pPr>
    <w:rPr>
      <w:rFonts w:ascii="Times New Roman" w:hAnsi="Times New Roman"/>
      <w:kern w:val="20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93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rsid w:val="009B4D2D"/>
  </w:style>
  <w:style w:type="paragraph" w:customStyle="1" w:styleId="TNR12">
    <w:name w:val="TNR12"/>
    <w:basedOn w:val="Normalny"/>
    <w:link w:val="TNR12Char"/>
    <w:qFormat/>
    <w:rsid w:val="000B2FCD"/>
    <w:pPr>
      <w:ind w:left="1" w:hanging="1"/>
      <w:jc w:val="both"/>
    </w:pPr>
    <w:rPr>
      <w:rFonts w:ascii="Times New Roman" w:hAnsi="Times New Roman"/>
      <w:sz w:val="24"/>
      <w:szCs w:val="24"/>
    </w:rPr>
  </w:style>
  <w:style w:type="character" w:customStyle="1" w:styleId="TNR12Char">
    <w:name w:val="TNR12 Char"/>
    <w:basedOn w:val="Domylnaczcionkaakapitu"/>
    <w:link w:val="TNR12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ytaniaDoZam">
    <w:name w:val="PytaniaDoZam"/>
    <w:basedOn w:val="Normalny"/>
    <w:link w:val="PytaniaDoZamChar"/>
    <w:qFormat/>
    <w:rsid w:val="000B2FCD"/>
    <w:pPr>
      <w:jc w:val="both"/>
    </w:pPr>
    <w:rPr>
      <w:rFonts w:ascii="Times New Roman" w:hAnsi="Times New Roman"/>
      <w:sz w:val="24"/>
      <w:szCs w:val="24"/>
    </w:rPr>
  </w:style>
  <w:style w:type="character" w:customStyle="1" w:styleId="PytaniaDoZamChar">
    <w:name w:val="PytaniaDoZam Char"/>
    <w:basedOn w:val="Domylnaczcionkaakapitu"/>
    <w:link w:val="PytaniaDoZam"/>
    <w:rsid w:val="000B2F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10074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00749"/>
    <w:rPr>
      <w:rFonts w:ascii="Consolas" w:hAnsi="Consolas"/>
      <w:sz w:val="21"/>
      <w:szCs w:val="21"/>
    </w:rPr>
  </w:style>
  <w:style w:type="character" w:customStyle="1" w:styleId="TekstkomentarzaZnak">
    <w:name w:val="Tekst komentarza Znak"/>
    <w:aliases w:val="Znak Znak Znak Znak,Tekst komentarza1 Znak,Znak1 Znak,Tekst podstawowy 31 Znak Znak1,Znak Znak1 Znak,Tekst podstawowy 31 Znak Znak Znak,Znak Znak Znak Znak Znak Znak"/>
    <w:basedOn w:val="Domylnaczcionkaakapitu"/>
    <w:link w:val="Tekstkomentarza"/>
    <w:uiPriority w:val="99"/>
    <w:locked/>
    <w:rsid w:val="00763AB4"/>
    <w:rPr>
      <w:rFonts w:ascii="Candara" w:hAnsi="Candara"/>
    </w:rPr>
  </w:style>
  <w:style w:type="paragraph" w:styleId="Tekstkomentarza">
    <w:name w:val="annotation text"/>
    <w:aliases w:val="Znak Znak Znak,Tekst komentarza1,Znak1,Tekst podstawowy 31 Znak,Znak Znak1,Tekst podstawowy 31 Znak Znak,Znak Znak Znak Znak Znak"/>
    <w:basedOn w:val="Normalny"/>
    <w:link w:val="TekstkomentarzaZnak"/>
    <w:uiPriority w:val="99"/>
    <w:unhideWhenUsed/>
    <w:rsid w:val="00763AB4"/>
    <w:pPr>
      <w:autoSpaceDE w:val="0"/>
      <w:autoSpaceDN w:val="0"/>
    </w:pPr>
    <w:rPr>
      <w:rFonts w:ascii="Candara" w:eastAsiaTheme="minorHAnsi" w:hAnsi="Candara" w:cstheme="minorBidi"/>
      <w:sz w:val="22"/>
      <w:szCs w:val="22"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63AB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onkol.kielc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ECD67-CC3B-481B-A5B4-638DD7D3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1849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23</cp:revision>
  <cp:lastPrinted>2020-12-15T10:20:00Z</cp:lastPrinted>
  <dcterms:created xsi:type="dcterms:W3CDTF">2020-12-15T07:37:00Z</dcterms:created>
  <dcterms:modified xsi:type="dcterms:W3CDTF">2020-12-15T12:26:00Z</dcterms:modified>
</cp:coreProperties>
</file>